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60F4">
      <w:pPr>
        <w:spacing w:before="150" w:after="150" w:line="44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药物临床试验</w:t>
      </w:r>
      <w:r>
        <w:rPr>
          <w:rFonts w:hint="eastAsia" w:ascii="黑体" w:eastAsia="黑体"/>
          <w:b/>
          <w:sz w:val="32"/>
          <w:szCs w:val="32"/>
        </w:rPr>
        <w:t>严重不良事件报告表</w:t>
      </w:r>
    </w:p>
    <w:p w14:paraId="113A3041">
      <w:pPr>
        <w:spacing w:before="150" w:after="150" w:line="44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伦理初始审查意见号：</w:t>
      </w:r>
    </w:p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76"/>
        <w:gridCol w:w="1159"/>
        <w:gridCol w:w="2203"/>
        <w:gridCol w:w="1741"/>
        <w:gridCol w:w="156"/>
        <w:gridCol w:w="626"/>
        <w:gridCol w:w="777"/>
        <w:gridCol w:w="1418"/>
      </w:tblGrid>
      <w:tr w14:paraId="4A1C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35" w:type="dxa"/>
            <w:gridSpan w:val="2"/>
            <w:vAlign w:val="center"/>
          </w:tcPr>
          <w:p w14:paraId="256CDB6C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报告类型</w:t>
            </w:r>
          </w:p>
        </w:tc>
        <w:tc>
          <w:tcPr>
            <w:tcW w:w="4100" w:type="dxa"/>
            <w:gridSpan w:val="3"/>
          </w:tcPr>
          <w:p w14:paraId="15BED394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首次报告</w:t>
            </w:r>
            <w:r>
              <w:rPr>
                <w:rFonts w:hint="eastAsia" w:asci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随访报告</w:t>
            </w:r>
            <w:r>
              <w:rPr>
                <w:rFonts w:hint="eastAsia" w:asci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总结报告</w:t>
            </w:r>
          </w:p>
        </w:tc>
        <w:tc>
          <w:tcPr>
            <w:tcW w:w="2821" w:type="dxa"/>
            <w:gridSpan w:val="3"/>
          </w:tcPr>
          <w:p w14:paraId="776EA34D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报告时间：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月</w:t>
            </w: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日</w:t>
            </w:r>
          </w:p>
        </w:tc>
      </w:tr>
      <w:tr w14:paraId="589B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35" w:type="dxa"/>
            <w:gridSpan w:val="2"/>
            <w:vAlign w:val="center"/>
          </w:tcPr>
          <w:p w14:paraId="7A5D058D">
            <w:pPr>
              <w:spacing w:before="100" w:after="100" w:line="360" w:lineRule="auto"/>
              <w:rPr>
                <w:rFonts w:hint="default" w:asci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6921" w:type="dxa"/>
            <w:gridSpan w:val="6"/>
          </w:tcPr>
          <w:p w14:paraId="4B677772">
            <w:pPr>
              <w:spacing w:before="100" w:after="100" w:line="360" w:lineRule="auto"/>
              <w:rPr>
                <w:rFonts w:ascii="Times New Roman" w:cs="Times New Roman"/>
                <w:color w:val="000000"/>
                <w:szCs w:val="21"/>
              </w:rPr>
            </w:pPr>
          </w:p>
        </w:tc>
      </w:tr>
      <w:tr w14:paraId="6916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35" w:type="dxa"/>
            <w:gridSpan w:val="2"/>
            <w:vAlign w:val="center"/>
          </w:tcPr>
          <w:p w14:paraId="70BC6D66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医疗机构及专业名称</w:t>
            </w:r>
          </w:p>
        </w:tc>
        <w:tc>
          <w:tcPr>
            <w:tcW w:w="6921" w:type="dxa"/>
            <w:gridSpan w:val="6"/>
          </w:tcPr>
          <w:p w14:paraId="1E959249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D49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35" w:type="dxa"/>
            <w:gridSpan w:val="2"/>
            <w:vAlign w:val="center"/>
          </w:tcPr>
          <w:p w14:paraId="2CAE5928">
            <w:pPr>
              <w:spacing w:before="100" w:after="100"/>
              <w:rPr>
                <w:rFonts w:hint="default" w:asci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>主要研究者姓名</w:t>
            </w:r>
          </w:p>
        </w:tc>
        <w:tc>
          <w:tcPr>
            <w:tcW w:w="4100" w:type="dxa"/>
            <w:gridSpan w:val="3"/>
          </w:tcPr>
          <w:p w14:paraId="582DBFF9">
            <w:pPr>
              <w:spacing w:before="100" w:after="100"/>
              <w:rPr>
                <w:rFonts w:ascii="Times New Roman" w:hAnsi="Times New Roman" w:cs="Times New Roman"/>
                <w:color w:val="0000FF"/>
                <w:szCs w:val="21"/>
              </w:rPr>
            </w:pPr>
          </w:p>
        </w:tc>
        <w:tc>
          <w:tcPr>
            <w:tcW w:w="2821" w:type="dxa"/>
            <w:gridSpan w:val="3"/>
          </w:tcPr>
          <w:p w14:paraId="4F9F1550">
            <w:pPr>
              <w:spacing w:before="100" w:after="10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电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话：</w:t>
            </w:r>
          </w:p>
        </w:tc>
      </w:tr>
      <w:tr w14:paraId="7AEE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35" w:type="dxa"/>
            <w:gridSpan w:val="2"/>
            <w:vAlign w:val="center"/>
          </w:tcPr>
          <w:p w14:paraId="53738628">
            <w:pPr>
              <w:spacing w:before="100" w:after="100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申办者</w:t>
            </w: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>/联系人</w:t>
            </w:r>
          </w:p>
        </w:tc>
        <w:tc>
          <w:tcPr>
            <w:tcW w:w="4100" w:type="dxa"/>
            <w:gridSpan w:val="3"/>
          </w:tcPr>
          <w:p w14:paraId="06540116">
            <w:pPr>
              <w:spacing w:before="100" w:after="100"/>
              <w:rPr>
                <w:rFonts w:ascii="Times New Roman" w:hAnsi="Times New Roman" w:cs="Times New Roman"/>
                <w:color w:val="0000FF"/>
                <w:szCs w:val="21"/>
              </w:rPr>
            </w:pPr>
          </w:p>
        </w:tc>
        <w:tc>
          <w:tcPr>
            <w:tcW w:w="2821" w:type="dxa"/>
            <w:gridSpan w:val="3"/>
          </w:tcPr>
          <w:p w14:paraId="1581D6C6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电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Cs w:val="21"/>
              </w:rPr>
              <w:t>话：</w:t>
            </w:r>
          </w:p>
        </w:tc>
      </w:tr>
      <w:tr w14:paraId="2DA5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69" w:hRule="atLeast"/>
        </w:trPr>
        <w:tc>
          <w:tcPr>
            <w:tcW w:w="2435" w:type="dxa"/>
            <w:gridSpan w:val="2"/>
            <w:vAlign w:val="center"/>
          </w:tcPr>
          <w:p w14:paraId="69353274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试验用药品名称</w:t>
            </w:r>
          </w:p>
        </w:tc>
        <w:tc>
          <w:tcPr>
            <w:tcW w:w="6921" w:type="dxa"/>
            <w:gridSpan w:val="6"/>
          </w:tcPr>
          <w:p w14:paraId="5D0DCD9F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BB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35" w:type="dxa"/>
            <w:gridSpan w:val="2"/>
            <w:vAlign w:val="center"/>
          </w:tcPr>
          <w:p w14:paraId="00500C46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药品注册分类及剂型</w:t>
            </w:r>
          </w:p>
        </w:tc>
        <w:tc>
          <w:tcPr>
            <w:tcW w:w="6921" w:type="dxa"/>
            <w:gridSpan w:val="6"/>
          </w:tcPr>
          <w:p w14:paraId="679AE2F9">
            <w:pPr>
              <w:spacing w:before="100" w:after="100" w:line="360" w:lineRule="auto"/>
              <w:rPr>
                <w:rFonts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分类：</w:t>
            </w:r>
            <w:r>
              <w:rPr>
                <w:rFonts w:cs="Times New Roman"/>
                <w:color w:val="000000"/>
                <w:szCs w:val="21"/>
              </w:rPr>
              <w:t>□中药  □化学药  □治疗用生物制品  □预防用生物制品  □其它</w:t>
            </w:r>
          </w:p>
          <w:p w14:paraId="01DCFF46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注册分类：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cs="Times New Roman"/>
                <w:color w:val="000000"/>
                <w:szCs w:val="21"/>
              </w:rPr>
              <w:t>剂型：</w:t>
            </w:r>
          </w:p>
        </w:tc>
      </w:tr>
      <w:tr w14:paraId="08C3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28AE904A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临床研究分类</w:t>
            </w:r>
          </w:p>
        </w:tc>
        <w:tc>
          <w:tcPr>
            <w:tcW w:w="4726" w:type="dxa"/>
            <w:gridSpan w:val="4"/>
          </w:tcPr>
          <w:p w14:paraId="6FB05BBE">
            <w:pPr>
              <w:spacing w:before="100" w:after="100" w:line="360" w:lineRule="auto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 xml:space="preserve">□Ⅰ期□ Ⅱ期  □ Ⅲ 期  □ Ⅳ期 </w:t>
            </w:r>
          </w:p>
          <w:p w14:paraId="7CD94046">
            <w:pPr>
              <w:spacing w:before="100" w:after="100" w:line="360" w:lineRule="auto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□生物等效性试验  □临床验证</w:t>
            </w:r>
          </w:p>
        </w:tc>
        <w:tc>
          <w:tcPr>
            <w:tcW w:w="2195" w:type="dxa"/>
            <w:gridSpan w:val="2"/>
            <w:vAlign w:val="center"/>
          </w:tcPr>
          <w:p w14:paraId="5E676FBD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临床试验适应症：</w:t>
            </w:r>
          </w:p>
        </w:tc>
      </w:tr>
      <w:tr w14:paraId="119D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1276" w:type="dxa"/>
            <w:vMerge w:val="restart"/>
            <w:vAlign w:val="center"/>
          </w:tcPr>
          <w:p w14:paraId="5D5F7687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受试者基本情况</w:t>
            </w:r>
          </w:p>
        </w:tc>
        <w:tc>
          <w:tcPr>
            <w:tcW w:w="1159" w:type="dxa"/>
          </w:tcPr>
          <w:p w14:paraId="65FCE5F5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1"/>
                <w:lang w:val="en-US" w:eastAsia="zh-CN"/>
              </w:rPr>
              <w:t>受试者入组编号</w:t>
            </w:r>
            <w:r>
              <w:rPr>
                <w:rFonts w:ascii="Times New Roman" w:cs="Times New Roman"/>
                <w:color w:val="000000"/>
                <w:szCs w:val="21"/>
              </w:rPr>
              <w:t>：</w:t>
            </w:r>
          </w:p>
          <w:p w14:paraId="6118DC37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203" w:type="dxa"/>
          </w:tcPr>
          <w:p w14:paraId="19443A8A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出生日期：</w:t>
            </w:r>
          </w:p>
        </w:tc>
        <w:tc>
          <w:tcPr>
            <w:tcW w:w="1741" w:type="dxa"/>
          </w:tcPr>
          <w:p w14:paraId="26A03266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性别：</w:t>
            </w:r>
          </w:p>
          <w:p w14:paraId="286E3CF3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□男 □女</w:t>
            </w:r>
          </w:p>
        </w:tc>
        <w:tc>
          <w:tcPr>
            <w:tcW w:w="1559" w:type="dxa"/>
            <w:gridSpan w:val="3"/>
          </w:tcPr>
          <w:p w14:paraId="7BCD6276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身高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(cm)</w:t>
            </w:r>
            <w:r>
              <w:rPr>
                <w:rFonts w:ascii="Times New Roman" w:cs="Times New Roman"/>
                <w:color w:val="000000"/>
                <w:szCs w:val="21"/>
              </w:rPr>
              <w:t>：</w:t>
            </w:r>
          </w:p>
        </w:tc>
        <w:tc>
          <w:tcPr>
            <w:tcW w:w="1418" w:type="dxa"/>
          </w:tcPr>
          <w:p w14:paraId="7ECD0151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体重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(Kg)</w:t>
            </w:r>
            <w:r>
              <w:rPr>
                <w:rFonts w:ascii="Times New Roman" w:cs="Times New Roman"/>
                <w:color w:val="000000"/>
                <w:szCs w:val="21"/>
              </w:rPr>
              <w:t>：</w:t>
            </w:r>
          </w:p>
        </w:tc>
      </w:tr>
      <w:tr w14:paraId="45BD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1276" w:type="dxa"/>
            <w:vMerge w:val="continue"/>
            <w:vAlign w:val="center"/>
          </w:tcPr>
          <w:p w14:paraId="4E27FBA2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080" w:type="dxa"/>
            <w:gridSpan w:val="7"/>
          </w:tcPr>
          <w:p w14:paraId="4B06AE61">
            <w:pPr>
              <w:spacing w:before="100" w:after="100" w:line="360" w:lineRule="auto"/>
              <w:rPr>
                <w:rFonts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合并疾病及治疗：</w:t>
            </w:r>
            <w:r>
              <w:rPr>
                <w:rFonts w:cs="Times New Roman"/>
                <w:color w:val="000000"/>
                <w:szCs w:val="21"/>
              </w:rPr>
              <w:t>□有   □无</w:t>
            </w:r>
          </w:p>
          <w:p w14:paraId="40C36356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 </w:t>
            </w:r>
            <w:r>
              <w:rPr>
                <w:rFonts w:ascii="Times New Roman" w:cs="Times New Roman"/>
                <w:color w:val="000000"/>
                <w:szCs w:val="21"/>
              </w:rPr>
              <w:t>疾病：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</w:t>
            </w:r>
            <w:r>
              <w:rPr>
                <w:rFonts w:ascii="Times New Roman" w:cs="Times New Roman"/>
                <w:color w:val="000000"/>
                <w:szCs w:val="21"/>
              </w:rPr>
              <w:t>治疗药物：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   </w:t>
            </w:r>
            <w:r>
              <w:rPr>
                <w:rFonts w:ascii="Times New Roman" w:cs="Times New Roman"/>
                <w:color w:val="000000"/>
                <w:szCs w:val="21"/>
              </w:rPr>
              <w:t>用法用量：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_________</w:t>
            </w:r>
          </w:p>
          <w:p w14:paraId="45997AEA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 </w:t>
            </w:r>
            <w:r>
              <w:rPr>
                <w:rFonts w:ascii="Times New Roman" w:cs="Times New Roman"/>
                <w:color w:val="000000"/>
                <w:szCs w:val="21"/>
              </w:rPr>
              <w:t>疾病：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</w:t>
            </w:r>
            <w:r>
              <w:rPr>
                <w:rFonts w:ascii="Times New Roman" w:cs="Times New Roman"/>
                <w:color w:val="000000"/>
                <w:szCs w:val="21"/>
              </w:rPr>
              <w:t>治疗药物：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   </w:t>
            </w:r>
            <w:r>
              <w:rPr>
                <w:rFonts w:ascii="Times New Roman" w:cs="Times New Roman"/>
                <w:color w:val="000000"/>
                <w:szCs w:val="21"/>
              </w:rPr>
              <w:t>用法用量：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_________</w:t>
            </w:r>
          </w:p>
          <w:p w14:paraId="7A818F29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 </w:t>
            </w:r>
            <w:r>
              <w:rPr>
                <w:rFonts w:ascii="Times New Roman" w:cs="Times New Roman"/>
                <w:color w:val="000000"/>
                <w:szCs w:val="21"/>
              </w:rPr>
              <w:t>疾病：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</w:t>
            </w:r>
            <w:r>
              <w:rPr>
                <w:rFonts w:ascii="Times New Roman" w:cs="Times New Roman"/>
                <w:color w:val="000000"/>
                <w:szCs w:val="21"/>
              </w:rPr>
              <w:t>治疗药物：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_______     </w:t>
            </w:r>
            <w:r>
              <w:rPr>
                <w:rFonts w:ascii="Times New Roman" w:cs="Times New Roman"/>
                <w:color w:val="000000"/>
                <w:szCs w:val="21"/>
              </w:rPr>
              <w:t>用法用量：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_________</w:t>
            </w:r>
          </w:p>
        </w:tc>
      </w:tr>
      <w:tr w14:paraId="4A80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11AAB110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的医学术语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ascii="Times New Roman" w:cs="Times New Roman"/>
                <w:color w:val="000000"/>
                <w:szCs w:val="21"/>
              </w:rPr>
              <w:t>诊断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6921" w:type="dxa"/>
            <w:gridSpan w:val="6"/>
          </w:tcPr>
          <w:p w14:paraId="21A1F3F3">
            <w:pPr>
              <w:spacing w:before="100" w:after="100"/>
              <w:rPr>
                <w:rFonts w:ascii="Times New Roman" w:hAnsi="Times New Roman" w:cs="Times New Roman"/>
                <w:color w:val="0000FF"/>
                <w:szCs w:val="21"/>
              </w:rPr>
            </w:pPr>
          </w:p>
        </w:tc>
      </w:tr>
      <w:tr w14:paraId="0668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435" w:type="dxa"/>
            <w:gridSpan w:val="2"/>
            <w:vAlign w:val="center"/>
          </w:tcPr>
          <w:p w14:paraId="2A13249F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情况</w:t>
            </w:r>
          </w:p>
        </w:tc>
        <w:tc>
          <w:tcPr>
            <w:tcW w:w="6921" w:type="dxa"/>
            <w:gridSpan w:val="6"/>
          </w:tcPr>
          <w:p w14:paraId="2F064C92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□死亡   _____年___月___日</w:t>
            </w:r>
          </w:p>
          <w:p w14:paraId="630014C5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□导致住院   □延长住院时间   □伤残   □功能障碍</w:t>
            </w:r>
          </w:p>
          <w:p w14:paraId="41AA3D8D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  <w:u w:val="single"/>
              </w:rPr>
            </w:pPr>
            <w:r>
              <w:rPr>
                <w:rFonts w:cs="Times New Roman"/>
                <w:color w:val="000000"/>
                <w:szCs w:val="21"/>
              </w:rPr>
              <w:t>□导致先天畸形   □危及生命   □其它</w:t>
            </w:r>
          </w:p>
        </w:tc>
      </w:tr>
      <w:tr w14:paraId="3FF2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638" w:type="dxa"/>
            <w:gridSpan w:val="3"/>
            <w:vAlign w:val="center"/>
          </w:tcPr>
          <w:p w14:paraId="08E2FB90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发生时间：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____</w:t>
            </w:r>
            <w:r>
              <w:rPr>
                <w:rFonts w:asci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</w:t>
            </w:r>
            <w:r>
              <w:rPr>
                <w:rFonts w:asci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</w:t>
            </w:r>
            <w:r>
              <w:rPr>
                <w:rFonts w:asci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4718" w:type="dxa"/>
            <w:gridSpan w:val="5"/>
            <w:vAlign w:val="center"/>
          </w:tcPr>
          <w:p w14:paraId="1D4F7F2C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研究者获知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时间：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____</w:t>
            </w:r>
            <w:r>
              <w:rPr>
                <w:rFonts w:asci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</w:t>
            </w:r>
            <w:r>
              <w:rPr>
                <w:rFonts w:asci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___</w:t>
            </w:r>
            <w:r>
              <w:rPr>
                <w:rFonts w:ascii="Times New Roman" w:cs="Times New Roman"/>
                <w:color w:val="000000"/>
                <w:szCs w:val="21"/>
              </w:rPr>
              <w:t>日</w:t>
            </w:r>
          </w:p>
        </w:tc>
      </w:tr>
      <w:tr w14:paraId="38FF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1CF3B1F0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对试验药物采取的措施</w:t>
            </w:r>
          </w:p>
        </w:tc>
        <w:tc>
          <w:tcPr>
            <w:tcW w:w="6921" w:type="dxa"/>
            <w:gridSpan w:val="6"/>
          </w:tcPr>
          <w:p w14:paraId="1030B80C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□继续用药  □减小剂量  □药物暂停后又恢复  □停用药物  □其它_____</w:t>
            </w:r>
          </w:p>
        </w:tc>
      </w:tr>
      <w:tr w14:paraId="449D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00DD94F2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转归</w:t>
            </w:r>
          </w:p>
        </w:tc>
        <w:tc>
          <w:tcPr>
            <w:tcW w:w="6921" w:type="dxa"/>
            <w:gridSpan w:val="6"/>
          </w:tcPr>
          <w:p w14:paraId="44D5D923">
            <w:pPr>
              <w:tabs>
                <w:tab w:val="left" w:pos="360"/>
              </w:tabs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症状消失（后遗症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无）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cs="Times New Roman"/>
                <w:color w:val="000000"/>
                <w:szCs w:val="21"/>
              </w:rPr>
              <w:t>□</w:t>
            </w:r>
            <w:r>
              <w:rPr>
                <w:rFonts w:ascii="Times New Roman" w:cs="Times New Roman"/>
                <w:color w:val="000000"/>
                <w:szCs w:val="21"/>
              </w:rPr>
              <w:t>症状持续</w:t>
            </w:r>
          </w:p>
        </w:tc>
      </w:tr>
      <w:tr w14:paraId="7213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2C8BBDAB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与试验药的关系</w:t>
            </w:r>
          </w:p>
        </w:tc>
        <w:tc>
          <w:tcPr>
            <w:tcW w:w="6921" w:type="dxa"/>
            <w:gridSpan w:val="6"/>
          </w:tcPr>
          <w:p w14:paraId="441B094A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□肯定有关 □可能有关 □可能无关 □肯定无关 □无法判定</w:t>
            </w:r>
          </w:p>
        </w:tc>
      </w:tr>
      <w:tr w14:paraId="04B0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35" w:type="dxa"/>
            <w:gridSpan w:val="2"/>
            <w:vAlign w:val="center"/>
          </w:tcPr>
          <w:p w14:paraId="0D94B78C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SAE</w:t>
            </w:r>
            <w:r>
              <w:rPr>
                <w:rFonts w:ascii="Times New Roman" w:cs="Times New Roman"/>
                <w:color w:val="000000"/>
                <w:szCs w:val="21"/>
              </w:rPr>
              <w:t>报道情况</w:t>
            </w:r>
          </w:p>
          <w:p w14:paraId="1151D3C4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21" w:type="dxa"/>
            <w:gridSpan w:val="6"/>
          </w:tcPr>
          <w:p w14:paraId="553403E4">
            <w:pPr>
              <w:spacing w:before="100" w:after="100"/>
              <w:rPr>
                <w:rFonts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国内：</w:t>
            </w:r>
            <w:r>
              <w:rPr>
                <w:rFonts w:cs="Times New Roman"/>
                <w:color w:val="000000"/>
                <w:szCs w:val="21"/>
              </w:rPr>
              <w:t xml:space="preserve">□有  □无  □不详      </w:t>
            </w:r>
          </w:p>
          <w:p w14:paraId="69DD8F30">
            <w:pPr>
              <w:spacing w:before="100" w:after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szCs w:val="21"/>
              </w:rPr>
              <w:t>国外：□有  □无  □不详</w:t>
            </w:r>
          </w:p>
        </w:tc>
      </w:tr>
      <w:tr w14:paraId="3A12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9356" w:type="dxa"/>
            <w:gridSpan w:val="8"/>
          </w:tcPr>
          <w:p w14:paraId="186F70D1">
            <w:pPr>
              <w:spacing w:before="100" w:after="100"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SAE发生及处理的详细情况（包括实验室检查结果，可加附件）：</w:t>
            </w:r>
          </w:p>
        </w:tc>
      </w:tr>
      <w:tr w14:paraId="04A6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9356" w:type="dxa"/>
            <w:gridSpan w:val="8"/>
          </w:tcPr>
          <w:p w14:paraId="05CDF6AB">
            <w:pPr>
              <w:spacing w:before="100" w:after="100" w:line="360" w:lineRule="auto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t>研究者</w:t>
            </w:r>
            <w:r>
              <w:rPr>
                <w:rFonts w:hint="eastAsia"/>
                <w:lang w:val="en-US" w:eastAsia="zh-CN"/>
              </w:rPr>
              <w:t>讨论、</w:t>
            </w:r>
            <w:r>
              <w:t>分析结果和建议</w:t>
            </w:r>
            <w:r>
              <w:rPr>
                <w:rFonts w:hint="eastAsia"/>
              </w:rPr>
              <w:t>：</w:t>
            </w:r>
          </w:p>
        </w:tc>
      </w:tr>
    </w:tbl>
    <w:p w14:paraId="52D68783">
      <w:pPr>
        <w:spacing w:line="360" w:lineRule="auto"/>
        <w:rPr>
          <w:rFonts w:ascii="Times New Roman" w:cs="Times New Roman"/>
          <w:color w:val="000000"/>
        </w:rPr>
      </w:pPr>
    </w:p>
    <w:p w14:paraId="7269804E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研究者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报告者和PI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签名：                  日期：</w:t>
      </w:r>
    </w:p>
    <w:p w14:paraId="306612BD"/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104017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7CC6743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A6A6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24E2">
    <w:pPr>
      <w:pStyle w:val="4"/>
      <w:jc w:val="lef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淮安市第一人民</w:t>
    </w:r>
    <w:r>
      <w:rPr>
        <w:rFonts w:hint="eastAsia"/>
      </w:rPr>
      <w:t>医院医学伦理委员会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  <w:szCs w:val="21"/>
      </w:rPr>
      <w:t>IRB FJ/</w:t>
    </w:r>
    <w:r>
      <w:rPr>
        <w:rFonts w:hint="eastAsia"/>
        <w:szCs w:val="21"/>
        <w:lang w:val="en-US" w:eastAsia="zh-CN"/>
      </w:rPr>
      <w:t>37</w:t>
    </w:r>
    <w:r>
      <w:rPr>
        <w:rFonts w:hint="eastAsia"/>
        <w:szCs w:val="21"/>
      </w:rPr>
      <w:t>.0</w:t>
    </w:r>
    <w:r>
      <w:rPr>
        <w:rFonts w:hint="eastAsia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624"/>
    <w:rsid w:val="00001D5B"/>
    <w:rsid w:val="000126C1"/>
    <w:rsid w:val="000343F4"/>
    <w:rsid w:val="000873BF"/>
    <w:rsid w:val="00133231"/>
    <w:rsid w:val="00171D82"/>
    <w:rsid w:val="001C63A1"/>
    <w:rsid w:val="001F0E73"/>
    <w:rsid w:val="002074A2"/>
    <w:rsid w:val="00225F31"/>
    <w:rsid w:val="0023109B"/>
    <w:rsid w:val="002347F7"/>
    <w:rsid w:val="00261776"/>
    <w:rsid w:val="002B0948"/>
    <w:rsid w:val="002D3802"/>
    <w:rsid w:val="002E4042"/>
    <w:rsid w:val="00312879"/>
    <w:rsid w:val="003340BB"/>
    <w:rsid w:val="003805D0"/>
    <w:rsid w:val="00397A0F"/>
    <w:rsid w:val="003F38F9"/>
    <w:rsid w:val="004319AA"/>
    <w:rsid w:val="00435FC7"/>
    <w:rsid w:val="00456E00"/>
    <w:rsid w:val="0049570D"/>
    <w:rsid w:val="004A357F"/>
    <w:rsid w:val="004B0262"/>
    <w:rsid w:val="004E3640"/>
    <w:rsid w:val="005157EB"/>
    <w:rsid w:val="00565525"/>
    <w:rsid w:val="00575314"/>
    <w:rsid w:val="006168C8"/>
    <w:rsid w:val="00655E97"/>
    <w:rsid w:val="00661CB0"/>
    <w:rsid w:val="0067113D"/>
    <w:rsid w:val="00680C56"/>
    <w:rsid w:val="006D344A"/>
    <w:rsid w:val="006D503B"/>
    <w:rsid w:val="0070372B"/>
    <w:rsid w:val="00726BB0"/>
    <w:rsid w:val="007358B3"/>
    <w:rsid w:val="007407A1"/>
    <w:rsid w:val="00751481"/>
    <w:rsid w:val="00760537"/>
    <w:rsid w:val="0076341A"/>
    <w:rsid w:val="00767F13"/>
    <w:rsid w:val="00772AB3"/>
    <w:rsid w:val="007A7F84"/>
    <w:rsid w:val="0081014D"/>
    <w:rsid w:val="008170F8"/>
    <w:rsid w:val="008246D4"/>
    <w:rsid w:val="008404E0"/>
    <w:rsid w:val="008758BB"/>
    <w:rsid w:val="00893110"/>
    <w:rsid w:val="008A36B5"/>
    <w:rsid w:val="008F68CA"/>
    <w:rsid w:val="00905D0C"/>
    <w:rsid w:val="0091529E"/>
    <w:rsid w:val="0092088B"/>
    <w:rsid w:val="00924EEE"/>
    <w:rsid w:val="00936E16"/>
    <w:rsid w:val="009961E8"/>
    <w:rsid w:val="009963B0"/>
    <w:rsid w:val="0099699E"/>
    <w:rsid w:val="009A6B4A"/>
    <w:rsid w:val="009F614B"/>
    <w:rsid w:val="00A21136"/>
    <w:rsid w:val="00A21DEB"/>
    <w:rsid w:val="00A30D86"/>
    <w:rsid w:val="00AA684D"/>
    <w:rsid w:val="00AC2B19"/>
    <w:rsid w:val="00AF56E1"/>
    <w:rsid w:val="00B02095"/>
    <w:rsid w:val="00B12E8E"/>
    <w:rsid w:val="00B17BD5"/>
    <w:rsid w:val="00B27B2E"/>
    <w:rsid w:val="00C73792"/>
    <w:rsid w:val="00CE2658"/>
    <w:rsid w:val="00CE504A"/>
    <w:rsid w:val="00CF6D13"/>
    <w:rsid w:val="00D33273"/>
    <w:rsid w:val="00D44079"/>
    <w:rsid w:val="00D74448"/>
    <w:rsid w:val="00D75E5B"/>
    <w:rsid w:val="00DA0F68"/>
    <w:rsid w:val="00DA51BB"/>
    <w:rsid w:val="00DE3310"/>
    <w:rsid w:val="00DF2B33"/>
    <w:rsid w:val="00E33C6C"/>
    <w:rsid w:val="00E35719"/>
    <w:rsid w:val="00E63EBB"/>
    <w:rsid w:val="00E76EA0"/>
    <w:rsid w:val="00E833AD"/>
    <w:rsid w:val="00EC0409"/>
    <w:rsid w:val="00ED391F"/>
    <w:rsid w:val="00EE1065"/>
    <w:rsid w:val="00EF5624"/>
    <w:rsid w:val="00F02EC9"/>
    <w:rsid w:val="00F0518B"/>
    <w:rsid w:val="00F06E55"/>
    <w:rsid w:val="00F24D24"/>
    <w:rsid w:val="00F36EE9"/>
    <w:rsid w:val="00F754C9"/>
    <w:rsid w:val="00FD6D3C"/>
    <w:rsid w:val="06952454"/>
    <w:rsid w:val="0AEE0C79"/>
    <w:rsid w:val="192D5062"/>
    <w:rsid w:val="1E04773E"/>
    <w:rsid w:val="23E826CC"/>
    <w:rsid w:val="26103D41"/>
    <w:rsid w:val="2C92624B"/>
    <w:rsid w:val="308A6FB4"/>
    <w:rsid w:val="542D3510"/>
    <w:rsid w:val="615E5FE8"/>
    <w:rsid w:val="62421478"/>
    <w:rsid w:val="69027B64"/>
    <w:rsid w:val="7AFA3202"/>
    <w:rsid w:val="7C6A0195"/>
    <w:rsid w:val="7ECF2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647</Characters>
  <Lines>6</Lines>
  <Paragraphs>1</Paragraphs>
  <TotalTime>0</TotalTime>
  <ScaleCrop>false</ScaleCrop>
  <LinksUpToDate>false</LinksUpToDate>
  <CharactersWithSpaces>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2023-06-05T07:02:00Z</dcterms:created>
  <dc:creator>Momo</dc:creator>
  <cp:lastModifiedBy>ccy</cp:lastModifiedBy>
  <cp:lastPrinted>2023-06-12T06:23:00Z</cp:lastPrinted>
  <dcterms:modified xsi:type="dcterms:W3CDTF">2025-03-27T01:57:21Z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eyJoZGlkIjoiOWEyODU4YTZlMDMwNWU5NjQxNTgyMDNhMzVhOGZhNDEiLCJ1c2VySWQiOiI1NDEyMDMxMjQifQ==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3998E2FC303445FA8280A02DF658A749_12</vt:lpwstr>
  </property>
</Properties>
</file>