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53F44">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bookmarkStart w:id="0" w:name="_GoBack"/>
      <w:bookmarkEnd w:id="0"/>
      <w:r>
        <w:rPr>
          <w:rFonts w:hint="eastAsia" w:ascii="方正小标宋简体" w:hAnsi="方正小标宋简体" w:eastAsia="方正小标宋简体" w:cs="方正小标宋简体"/>
          <w:sz w:val="36"/>
          <w:szCs w:val="36"/>
          <w:lang w:val="en-US" w:eastAsia="zh-CN"/>
        </w:rPr>
        <w:t>淮安市第一人民医院水平衡测试服务项目（二次）</w:t>
      </w:r>
    </w:p>
    <w:p w14:paraId="4EE64ED1">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6CAD2CD1">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15CA744B">
      <w:pPr>
        <w:pStyle w:val="4"/>
        <w:keepNext w:val="0"/>
        <w:keepLines w:val="0"/>
        <w:widowControl/>
        <w:suppressLineNumbers w:val="0"/>
        <w:spacing w:line="360" w:lineRule="auto"/>
        <w:jc w:val="both"/>
        <w:rPr>
          <w:rFonts w:hint="eastAsia" w:ascii="方正小标宋简体" w:hAnsi="方正小标宋简体" w:eastAsia="方正小标宋简体" w:cs="方正小标宋简体"/>
          <w:sz w:val="36"/>
          <w:szCs w:val="36"/>
          <w:lang w:val="en-US" w:eastAsia="zh-CN"/>
        </w:rPr>
      </w:pPr>
    </w:p>
    <w:p w14:paraId="357453AF">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6BF7294B">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r>
        <w:rPr>
          <w:rFonts w:hint="eastAsia" w:ascii="方正小标宋简体" w:hAnsi="方正小标宋简体" w:eastAsia="方正小标宋简体" w:cs="方正小标宋简体"/>
          <w:sz w:val="60"/>
          <w:szCs w:val="60"/>
          <w:lang w:val="en-US" w:eastAsia="zh-CN"/>
        </w:rPr>
        <w:t>询 价 文 件</w:t>
      </w:r>
    </w:p>
    <w:p w14:paraId="352DFF04">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p>
    <w:p w14:paraId="4BFFE477">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p>
    <w:p w14:paraId="5681A827">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p>
    <w:p w14:paraId="48A11C09">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77040C2C">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采购人：淮安市第一人民医院</w:t>
      </w:r>
    </w:p>
    <w:p w14:paraId="10762294">
      <w:pPr>
        <w:pStyle w:val="4"/>
        <w:keepNext w:val="0"/>
        <w:keepLines w:val="0"/>
        <w:widowControl/>
        <w:suppressLineNumbers w:val="0"/>
        <w:spacing w:line="360" w:lineRule="auto"/>
        <w:jc w:val="both"/>
        <w:rPr>
          <w:rFonts w:hint="eastAsia" w:ascii="方正小标宋简体" w:hAnsi="方正小标宋简体" w:eastAsia="方正小标宋简体" w:cs="方正小标宋简体"/>
          <w:sz w:val="36"/>
          <w:szCs w:val="36"/>
          <w:lang w:val="en-US" w:eastAsia="zh-CN"/>
        </w:rPr>
      </w:pPr>
    </w:p>
    <w:p w14:paraId="4F230CFA">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日期：二〇二六年八月</w:t>
      </w:r>
    </w:p>
    <w:p w14:paraId="1FD44DCD">
      <w:pPr>
        <w:pStyle w:val="4"/>
        <w:keepNext w:val="0"/>
        <w:keepLines w:val="0"/>
        <w:widowControl/>
        <w:suppressLineNumbers w:val="0"/>
        <w:spacing w:line="360" w:lineRule="auto"/>
        <w:jc w:val="both"/>
        <w:rPr>
          <w:rFonts w:hint="eastAsia" w:ascii="方正小标宋简体" w:hAnsi="方正小标宋简体" w:eastAsia="方正小标宋简体" w:cs="方正小标宋简体"/>
          <w:sz w:val="36"/>
          <w:szCs w:val="36"/>
          <w:lang w:val="en-US" w:eastAsia="zh-CN"/>
        </w:rPr>
      </w:pPr>
    </w:p>
    <w:p w14:paraId="4D257CE7">
      <w:pPr>
        <w:pStyle w:val="4"/>
        <w:keepNext w:val="0"/>
        <w:keepLines w:val="0"/>
        <w:widowControl/>
        <w:suppressLineNumbers w:val="0"/>
        <w:spacing w:line="360" w:lineRule="auto"/>
        <w:jc w:val="both"/>
        <w:rPr>
          <w:rFonts w:hint="default" w:ascii="方正小标宋简体" w:hAnsi="方正小标宋简体" w:eastAsia="方正小标宋简体" w:cs="方正小标宋简体"/>
          <w:sz w:val="36"/>
          <w:szCs w:val="36"/>
          <w:lang w:val="en-US" w:eastAsia="zh-CN"/>
        </w:rPr>
        <w:sectPr>
          <w:headerReference r:id="rId3" w:type="default"/>
          <w:pgSz w:w="11906" w:h="16838"/>
          <w:pgMar w:top="1440" w:right="1800" w:bottom="1440" w:left="1800" w:header="851" w:footer="992" w:gutter="0"/>
          <w:cols w:space="425" w:num="1"/>
          <w:docGrid w:type="lines" w:linePitch="312" w:charSpace="0"/>
        </w:sectPr>
      </w:pPr>
    </w:p>
    <w:p w14:paraId="539F627A">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淮安市第一人民医院水平衡测试服务项目（二次）</w:t>
      </w:r>
    </w:p>
    <w:p w14:paraId="310ECD98">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询价公告</w:t>
      </w:r>
    </w:p>
    <w:p w14:paraId="21D2C169">
      <w:pPr>
        <w:pStyle w:val="4"/>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textAlignment w:val="auto"/>
      </w:pPr>
      <w:r>
        <w:rPr>
          <w:rFonts w:hint="eastAsia"/>
          <w:sz w:val="24"/>
          <w:szCs w:val="24"/>
          <w:lang w:val="en-US" w:eastAsia="zh-CN"/>
        </w:rPr>
        <w:t>淮安市第一人民医院</w:t>
      </w:r>
      <w:r>
        <w:rPr>
          <w:sz w:val="24"/>
          <w:szCs w:val="24"/>
        </w:rPr>
        <w:t>就</w:t>
      </w:r>
      <w:r>
        <w:rPr>
          <w:rFonts w:hint="eastAsia"/>
          <w:sz w:val="24"/>
          <w:szCs w:val="24"/>
          <w:lang w:val="en-US" w:eastAsia="zh-CN"/>
        </w:rPr>
        <w:t>总院</w:t>
      </w:r>
      <w:r>
        <w:rPr>
          <w:sz w:val="24"/>
          <w:szCs w:val="24"/>
        </w:rPr>
        <w:t>水平衡测试服务进行公开</w:t>
      </w:r>
      <w:r>
        <w:rPr>
          <w:rFonts w:hint="eastAsia"/>
          <w:sz w:val="24"/>
          <w:szCs w:val="24"/>
          <w:lang w:val="en-US" w:eastAsia="zh-CN"/>
        </w:rPr>
        <w:t>询价采购，</w:t>
      </w:r>
      <w:r>
        <w:rPr>
          <w:sz w:val="24"/>
          <w:szCs w:val="24"/>
        </w:rPr>
        <w:t>现将有关事项公告如下</w:t>
      </w:r>
      <w:r>
        <w:rPr>
          <w:rFonts w:hint="eastAsia"/>
          <w:sz w:val="24"/>
          <w:szCs w:val="24"/>
          <w:lang w:eastAsia="zh-CN"/>
        </w:rPr>
        <w:t>，</w:t>
      </w:r>
      <w:r>
        <w:rPr>
          <w:sz w:val="24"/>
          <w:szCs w:val="24"/>
        </w:rPr>
        <w:t>欢迎符合条件的</w:t>
      </w:r>
      <w:r>
        <w:rPr>
          <w:rFonts w:hint="eastAsia"/>
          <w:sz w:val="24"/>
          <w:szCs w:val="24"/>
          <w:lang w:val="en-US" w:eastAsia="zh-CN"/>
        </w:rPr>
        <w:t>供应商参加询价</w:t>
      </w:r>
      <w:r>
        <w:rPr>
          <w:sz w:val="24"/>
          <w:szCs w:val="24"/>
        </w:rPr>
        <w:t>：</w:t>
      </w:r>
    </w:p>
    <w:p w14:paraId="648490CC">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ascii="Times New Roman" w:hAnsi="Times New Roman" w:cs="Times New Roman"/>
          <w:sz w:val="24"/>
          <w:szCs w:val="24"/>
        </w:rPr>
        <w:t xml:space="preserve">一、 </w:t>
      </w:r>
      <w:r>
        <w:rPr>
          <w:rStyle w:val="8"/>
        </w:rPr>
        <w:t>项目内容：</w:t>
      </w:r>
    </w:p>
    <w:p w14:paraId="462A148F">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eastAsiaTheme="minorEastAsia"/>
          <w:lang w:eastAsia="zh-CN"/>
        </w:rPr>
      </w:pPr>
      <w:r>
        <w:rPr>
          <w:rFonts w:hint="eastAsia"/>
          <w:sz w:val="24"/>
          <w:szCs w:val="24"/>
          <w:lang w:eastAsia="zh-CN"/>
        </w:rPr>
        <w:t>淮安市第一人民医院</w:t>
      </w:r>
      <w:r>
        <w:rPr>
          <w:sz w:val="24"/>
          <w:szCs w:val="24"/>
        </w:rPr>
        <w:t>水平衡测试服务</w:t>
      </w:r>
    </w:p>
    <w:p w14:paraId="586C519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default" w:ascii="Times New Roman" w:hAnsi="Times New Roman" w:cs="Times New Roman"/>
          <w:sz w:val="24"/>
          <w:szCs w:val="24"/>
        </w:rPr>
        <w:t xml:space="preserve">二、 </w:t>
      </w:r>
      <w:r>
        <w:rPr>
          <w:rStyle w:val="8"/>
        </w:rPr>
        <w:t>服务日期：</w:t>
      </w:r>
    </w:p>
    <w:p w14:paraId="6E14F70C">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480" w:right="0"/>
        <w:textAlignment w:val="auto"/>
      </w:pPr>
      <w:r>
        <w:rPr>
          <w:rFonts w:hint="default" w:ascii="Times New Roman" w:hAnsi="Times New Roman" w:cs="Times New Roman"/>
          <w:sz w:val="24"/>
          <w:szCs w:val="24"/>
        </w:rPr>
        <w:t>20</w:t>
      </w:r>
      <w:r>
        <w:rPr>
          <w:rFonts w:hint="eastAsia" w:ascii="Times New Roman" w:hAnsi="Times New Roman" w:cs="Times New Roman"/>
          <w:sz w:val="24"/>
          <w:szCs w:val="24"/>
          <w:lang w:val="en-US" w:eastAsia="zh-CN"/>
        </w:rPr>
        <w:t>26</w:t>
      </w:r>
      <w:r>
        <w:rPr>
          <w:rFonts w:hint="eastAsia" w:ascii="宋体" w:hAnsi="宋体" w:eastAsia="宋体" w:cs="宋体"/>
          <w:sz w:val="24"/>
          <w:szCs w:val="24"/>
        </w:rPr>
        <w:t>年</w:t>
      </w:r>
      <w:r>
        <w:rPr>
          <w:rFonts w:hint="eastAsia" w:ascii="宋体" w:hAnsi="宋体" w:eastAsia="宋体" w:cs="宋体"/>
          <w:sz w:val="24"/>
          <w:szCs w:val="24"/>
          <w:lang w:val="en-US" w:eastAsia="zh-CN"/>
        </w:rPr>
        <w:t>11月1日前</w:t>
      </w:r>
      <w:r>
        <w:rPr>
          <w:rFonts w:hint="eastAsia" w:ascii="宋体" w:hAnsi="宋体" w:eastAsia="宋体" w:cs="宋体"/>
          <w:sz w:val="24"/>
          <w:szCs w:val="24"/>
        </w:rPr>
        <w:t>完成测试并提交测试报告</w:t>
      </w:r>
    </w:p>
    <w:p w14:paraId="092E3D0B">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Style w:val="8"/>
        </w:rPr>
      </w:pPr>
      <w:r>
        <w:rPr>
          <w:rStyle w:val="8"/>
          <w:b/>
          <w:bCs/>
        </w:rPr>
        <w:t>项</w:t>
      </w:r>
      <w:r>
        <w:rPr>
          <w:rStyle w:val="8"/>
        </w:rPr>
        <w:t>目预算：</w:t>
      </w:r>
    </w:p>
    <w:p w14:paraId="5A08240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line="440" w:lineRule="exact"/>
        <w:ind w:left="480" w:leftChars="0" w:right="0" w:rightChars="0"/>
        <w:textAlignment w:val="auto"/>
        <w:rPr>
          <w:rFonts w:hint="default" w:eastAsia="宋体"/>
          <w:lang w:val="en-US" w:eastAsia="zh-CN"/>
        </w:rPr>
      </w:pPr>
      <w:r>
        <w:rPr>
          <w:rStyle w:val="8"/>
          <w:rFonts w:hint="eastAsia"/>
          <w:lang w:val="en-US" w:eastAsia="zh-CN"/>
        </w:rPr>
        <w:t>人民币叁万元整</w:t>
      </w:r>
      <w:r>
        <w:rPr>
          <w:rStyle w:val="8"/>
          <w:rFonts w:hint="eastAsia"/>
          <w:b/>
          <w:bCs w:val="0"/>
          <w:lang w:val="en-US" w:eastAsia="zh-CN"/>
        </w:rPr>
        <w:t>（</w:t>
      </w:r>
      <w:r>
        <w:rPr>
          <w:rFonts w:hint="default" w:ascii="Times New Roman" w:hAnsi="Times New Roman" w:cs="Times New Roman"/>
          <w:b/>
          <w:bCs w:val="0"/>
          <w:sz w:val="24"/>
          <w:szCs w:val="24"/>
        </w:rPr>
        <w:t>3</w:t>
      </w:r>
      <w:r>
        <w:rPr>
          <w:rFonts w:hint="eastAsia" w:ascii="Times New Roman" w:hAnsi="Times New Roman" w:cs="Times New Roman"/>
          <w:b/>
          <w:bCs w:val="0"/>
          <w:sz w:val="24"/>
          <w:szCs w:val="24"/>
          <w:lang w:val="en-US" w:eastAsia="zh-CN"/>
        </w:rPr>
        <w:t>0000</w:t>
      </w:r>
      <w:r>
        <w:rPr>
          <w:rFonts w:hint="default" w:ascii="Times New Roman" w:hAnsi="Times New Roman" w:cs="Times New Roman"/>
          <w:b/>
          <w:bCs w:val="0"/>
          <w:sz w:val="24"/>
          <w:szCs w:val="24"/>
        </w:rPr>
        <w:t>.00</w:t>
      </w:r>
      <w:r>
        <w:rPr>
          <w:rFonts w:hint="eastAsia" w:ascii="宋体" w:hAnsi="宋体" w:eastAsia="宋体" w:cs="宋体"/>
          <w:b/>
          <w:bCs w:val="0"/>
          <w:sz w:val="24"/>
          <w:szCs w:val="24"/>
        </w:rPr>
        <w:t>元</w:t>
      </w:r>
      <w:r>
        <w:rPr>
          <w:rFonts w:hint="eastAsia" w:ascii="宋体" w:hAnsi="宋体" w:eastAsia="宋体" w:cs="宋体"/>
          <w:b/>
          <w:bCs w:val="0"/>
          <w:sz w:val="24"/>
          <w:szCs w:val="24"/>
          <w:lang w:eastAsia="zh-CN"/>
        </w:rPr>
        <w:t>）</w:t>
      </w:r>
      <w:r>
        <w:rPr>
          <w:rFonts w:hint="eastAsia" w:ascii="宋体" w:hAnsi="宋体" w:eastAsia="宋体" w:cs="宋体"/>
          <w:b/>
          <w:bCs w:val="0"/>
          <w:sz w:val="24"/>
          <w:szCs w:val="24"/>
          <w:lang w:val="en-US" w:eastAsia="zh-CN"/>
        </w:rPr>
        <w:t>超过预算报价视为无效</w:t>
      </w:r>
    </w:p>
    <w:p w14:paraId="1FF8B7B1">
      <w:pPr>
        <w:ind w:firstLine="482" w:firstLineChars="200"/>
        <w:rPr>
          <w:rStyle w:val="8"/>
          <w:rFonts w:ascii="Times New Roman" w:hAnsi="Times New Roman" w:eastAsia="宋体" w:cs="Times New Roman"/>
          <w:bCs/>
          <w:kern w:val="0"/>
          <w:sz w:val="24"/>
          <w:szCs w:val="24"/>
          <w:lang w:val="en-US" w:eastAsia="zh-CN" w:bidi="ar"/>
        </w:rPr>
      </w:pPr>
      <w:r>
        <w:rPr>
          <w:rStyle w:val="8"/>
          <w:rFonts w:hint="eastAsia" w:ascii="Times New Roman" w:hAnsi="Times New Roman" w:eastAsia="宋体" w:cs="Times New Roman"/>
          <w:bCs/>
          <w:kern w:val="0"/>
          <w:sz w:val="24"/>
          <w:szCs w:val="24"/>
          <w:lang w:val="en-US" w:eastAsia="zh-CN" w:bidi="ar"/>
        </w:rPr>
        <w:t>四</w:t>
      </w:r>
      <w:r>
        <w:rPr>
          <w:rStyle w:val="8"/>
          <w:rFonts w:hint="default" w:ascii="Times New Roman" w:hAnsi="Times New Roman" w:eastAsia="宋体" w:cs="Times New Roman"/>
          <w:bCs/>
          <w:kern w:val="0"/>
          <w:sz w:val="24"/>
          <w:szCs w:val="24"/>
          <w:lang w:val="en-US" w:eastAsia="zh-CN" w:bidi="ar"/>
        </w:rPr>
        <w:t xml:space="preserve">、 </w:t>
      </w:r>
      <w:r>
        <w:rPr>
          <w:rStyle w:val="8"/>
          <w:rFonts w:ascii="Times New Roman" w:hAnsi="Times New Roman" w:eastAsia="宋体" w:cs="Times New Roman"/>
          <w:bCs/>
          <w:kern w:val="0"/>
          <w:sz w:val="24"/>
          <w:szCs w:val="24"/>
          <w:lang w:val="en-US" w:eastAsia="zh-CN" w:bidi="ar"/>
        </w:rPr>
        <w:t>资质要求：</w:t>
      </w:r>
    </w:p>
    <w:p w14:paraId="668F298D">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1. </w:t>
      </w:r>
      <w:r>
        <w:rPr>
          <w:sz w:val="24"/>
          <w:szCs w:val="24"/>
        </w:rPr>
        <w:t>在中华人民共和国境内注册，具有独立承担民事责任的能力。</w:t>
      </w:r>
    </w:p>
    <w:p w14:paraId="7E827C2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2. </w:t>
      </w:r>
      <w:r>
        <w:rPr>
          <w:sz w:val="24"/>
          <w:szCs w:val="24"/>
        </w:rPr>
        <w:t>具有良好的商业信誉和健全的财务会计制度。</w:t>
      </w:r>
    </w:p>
    <w:p w14:paraId="0C7A8EC9">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3. </w:t>
      </w:r>
      <w:r>
        <w:rPr>
          <w:sz w:val="24"/>
          <w:szCs w:val="24"/>
        </w:rPr>
        <w:t>具有履行合同所必需的设备和专业技术能力。</w:t>
      </w:r>
    </w:p>
    <w:p w14:paraId="0E84081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4. </w:t>
      </w:r>
      <w:r>
        <w:rPr>
          <w:sz w:val="24"/>
          <w:szCs w:val="24"/>
        </w:rPr>
        <w:t>有依法缴纳税收和社会保障资金的良好记录。</w:t>
      </w:r>
    </w:p>
    <w:p w14:paraId="555EC98D">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5. </w:t>
      </w:r>
      <w:r>
        <w:rPr>
          <w:sz w:val="24"/>
          <w:szCs w:val="24"/>
        </w:rPr>
        <w:t>参加招标活动前三年内，在经营活动中没有重大违法记录。</w:t>
      </w:r>
    </w:p>
    <w:p w14:paraId="46780B4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6. </w:t>
      </w:r>
      <w:r>
        <w:rPr>
          <w:sz w:val="24"/>
          <w:szCs w:val="24"/>
        </w:rPr>
        <w:t>法律、行政法规规定的其他条件。</w:t>
      </w:r>
    </w:p>
    <w:p w14:paraId="04119BE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7. </w:t>
      </w:r>
      <w:r>
        <w:rPr>
          <w:sz w:val="24"/>
          <w:szCs w:val="24"/>
        </w:rPr>
        <w:t>单位负责人为同一人或者存在直接控股、管理关系的不同供应商，不得参加同一合同项下的采购活动。</w:t>
      </w:r>
    </w:p>
    <w:p w14:paraId="138A0F1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rFonts w:hint="eastAsia" w:eastAsia="宋体"/>
          <w:lang w:eastAsia="zh-CN"/>
        </w:rPr>
      </w:pPr>
      <w:r>
        <w:rPr>
          <w:rFonts w:hint="default" w:ascii="Times New Roman" w:hAnsi="Times New Roman" w:cs="Times New Roman"/>
          <w:sz w:val="24"/>
          <w:szCs w:val="24"/>
        </w:rPr>
        <w:t xml:space="preserve">8. </w:t>
      </w:r>
      <w:r>
        <w:rPr>
          <w:rFonts w:hint="eastAsia" w:ascii="宋体" w:hAnsi="宋体" w:eastAsia="宋体" w:cs="宋体"/>
          <w:sz w:val="24"/>
          <w:szCs w:val="24"/>
        </w:rPr>
        <w:t>未被“信用中国”网站（</w:t>
      </w:r>
      <w:r>
        <w:rPr>
          <w:rFonts w:hint="default" w:ascii="Times New Roman" w:hAnsi="Times New Roman" w:cs="Times New Roman"/>
          <w:sz w:val="24"/>
          <w:szCs w:val="24"/>
        </w:rPr>
        <w:t>www.creditchina.gov.cn</w:t>
      </w:r>
      <w:r>
        <w:rPr>
          <w:rFonts w:hint="eastAsia" w:ascii="宋体" w:hAnsi="宋体" w:eastAsia="宋体" w:cs="宋体"/>
          <w:sz w:val="24"/>
          <w:szCs w:val="24"/>
        </w:rPr>
        <w:t>）、列入失信被执行人、重大税收违法案件当事人名单、严重失信行为记录名单</w:t>
      </w:r>
      <w:r>
        <w:rPr>
          <w:rFonts w:hint="eastAsia" w:ascii="宋体" w:hAnsi="宋体" w:eastAsia="宋体" w:cs="宋体"/>
          <w:sz w:val="24"/>
          <w:szCs w:val="24"/>
          <w:lang w:eastAsia="zh-CN"/>
        </w:rPr>
        <w:t>。</w:t>
      </w:r>
    </w:p>
    <w:p w14:paraId="7DCA453F">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五</w:t>
      </w:r>
      <w:r>
        <w:rPr>
          <w:rFonts w:hint="default" w:ascii="Times New Roman" w:hAnsi="Times New Roman" w:cs="Times New Roman"/>
          <w:sz w:val="24"/>
          <w:szCs w:val="24"/>
        </w:rPr>
        <w:t xml:space="preserve">、 </w:t>
      </w:r>
      <w:r>
        <w:rPr>
          <w:rStyle w:val="8"/>
        </w:rPr>
        <w:t>报名所需资料：</w:t>
      </w:r>
    </w:p>
    <w:p w14:paraId="70B7DA6F">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详见询价响应函</w:t>
      </w:r>
    </w:p>
    <w:p w14:paraId="1876881B">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eastAsiaTheme="minorEastAsia"/>
          <w:lang w:val="en-US" w:eastAsia="zh-CN"/>
        </w:rPr>
      </w:pPr>
      <w:r>
        <w:rPr>
          <w:rFonts w:hint="default" w:ascii="Times New Roman" w:hAnsi="Times New Roman" w:cs="Times New Roman"/>
          <w:sz w:val="24"/>
          <w:szCs w:val="24"/>
        </w:rPr>
        <w:t>*</w:t>
      </w:r>
      <w:r>
        <w:rPr>
          <w:rStyle w:val="8"/>
          <w:color w:val="FF0000"/>
          <w:sz w:val="24"/>
          <w:szCs w:val="24"/>
        </w:rPr>
        <w:t>报名资料必须</w:t>
      </w:r>
      <w:r>
        <w:rPr>
          <w:rStyle w:val="8"/>
          <w:rFonts w:hint="eastAsia"/>
          <w:color w:val="FF0000"/>
          <w:sz w:val="24"/>
          <w:szCs w:val="24"/>
          <w:lang w:val="en-US" w:eastAsia="zh-CN"/>
        </w:rPr>
        <w:t>胶装后密封并在密封口处加盖公章</w:t>
      </w:r>
    </w:p>
    <w:p w14:paraId="58CFD98C">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六</w:t>
      </w:r>
      <w:r>
        <w:rPr>
          <w:rFonts w:hint="default" w:ascii="Times New Roman" w:hAnsi="Times New Roman" w:cs="Times New Roman"/>
          <w:sz w:val="24"/>
          <w:szCs w:val="24"/>
        </w:rPr>
        <w:t xml:space="preserve">、 </w:t>
      </w:r>
      <w:r>
        <w:rPr>
          <w:rStyle w:val="8"/>
        </w:rPr>
        <w:t>报名截止时间及地点：</w:t>
      </w:r>
    </w:p>
    <w:p w14:paraId="594F9DE2">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sz w:val="24"/>
          <w:szCs w:val="24"/>
        </w:rPr>
      </w:pPr>
      <w:r>
        <w:rPr>
          <w:rFonts w:hint="default" w:ascii="Times New Roman" w:hAnsi="Times New Roman" w:cs="Times New Roman"/>
          <w:sz w:val="24"/>
          <w:szCs w:val="24"/>
        </w:rPr>
        <w:t xml:space="preserve">1. </w:t>
      </w:r>
      <w:r>
        <w:rPr>
          <w:rFonts w:hint="eastAsia"/>
          <w:sz w:val="24"/>
          <w:szCs w:val="24"/>
          <w:lang w:val="en-US" w:eastAsia="zh-CN"/>
        </w:rPr>
        <w:t>递交</w:t>
      </w:r>
      <w:r>
        <w:rPr>
          <w:sz w:val="24"/>
          <w:szCs w:val="24"/>
        </w:rPr>
        <w:t>材料及报名截止时间：</w:t>
      </w:r>
    </w:p>
    <w:p w14:paraId="6C4523D9">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eastAsia" w:eastAsia="宋体"/>
          <w:lang w:eastAsia="zh-CN"/>
        </w:rPr>
      </w:pPr>
      <w:r>
        <w:rPr>
          <w:rStyle w:val="8"/>
          <w:rFonts w:hint="default" w:ascii="Times New Roman" w:hAnsi="Times New Roman" w:cs="Times New Roman"/>
          <w:sz w:val="24"/>
          <w:szCs w:val="24"/>
        </w:rPr>
        <w:t>202</w:t>
      </w:r>
      <w:r>
        <w:rPr>
          <w:rStyle w:val="8"/>
          <w:rFonts w:hint="eastAsia" w:ascii="Times New Roman" w:hAnsi="Times New Roman" w:cs="Times New Roman"/>
          <w:sz w:val="24"/>
          <w:szCs w:val="24"/>
          <w:lang w:val="en-US" w:eastAsia="zh-CN"/>
        </w:rPr>
        <w:t>6</w:t>
      </w:r>
      <w:r>
        <w:rPr>
          <w:rStyle w:val="8"/>
          <w:rFonts w:hint="eastAsia" w:ascii="宋体" w:hAnsi="宋体" w:eastAsia="宋体" w:cs="宋体"/>
          <w:sz w:val="24"/>
          <w:szCs w:val="24"/>
        </w:rPr>
        <w:t>年</w:t>
      </w:r>
      <w:r>
        <w:rPr>
          <w:rStyle w:val="8"/>
          <w:rFonts w:hint="eastAsia" w:ascii="宋体" w:hAnsi="宋体" w:eastAsia="宋体" w:cs="宋体"/>
          <w:sz w:val="24"/>
          <w:szCs w:val="24"/>
          <w:lang w:val="en-US" w:eastAsia="zh-CN"/>
        </w:rPr>
        <w:t>8</w:t>
      </w:r>
      <w:r>
        <w:rPr>
          <w:rStyle w:val="8"/>
          <w:rFonts w:hint="eastAsia" w:ascii="宋体" w:hAnsi="宋体" w:eastAsia="宋体" w:cs="宋体"/>
          <w:sz w:val="24"/>
          <w:szCs w:val="24"/>
        </w:rPr>
        <w:t>月</w:t>
      </w:r>
      <w:r>
        <w:rPr>
          <w:rStyle w:val="8"/>
          <w:rFonts w:hint="eastAsia" w:ascii="宋体" w:hAnsi="宋体" w:eastAsia="宋体" w:cs="宋体"/>
          <w:sz w:val="24"/>
          <w:szCs w:val="24"/>
          <w:lang w:val="en-US" w:eastAsia="zh-CN"/>
        </w:rPr>
        <w:t>25</w:t>
      </w:r>
      <w:r>
        <w:rPr>
          <w:rStyle w:val="8"/>
          <w:rFonts w:hint="eastAsia" w:ascii="宋体" w:hAnsi="宋体" w:eastAsia="宋体" w:cs="宋体"/>
          <w:sz w:val="24"/>
          <w:szCs w:val="24"/>
        </w:rPr>
        <w:t>日</w:t>
      </w:r>
      <w:r>
        <w:rPr>
          <w:rStyle w:val="8"/>
          <w:rFonts w:hint="eastAsia" w:ascii="宋体" w:hAnsi="宋体" w:eastAsia="宋体" w:cs="宋体"/>
          <w:sz w:val="24"/>
          <w:szCs w:val="24"/>
          <w:lang w:val="en-US" w:eastAsia="zh-CN"/>
        </w:rPr>
        <w:t>17:00</w:t>
      </w:r>
      <w:r>
        <w:rPr>
          <w:rStyle w:val="8"/>
          <w:rFonts w:hint="eastAsia" w:ascii="宋体" w:hAnsi="宋体" w:eastAsia="宋体" w:cs="宋体"/>
          <w:sz w:val="24"/>
          <w:szCs w:val="24"/>
        </w:rPr>
        <w:t>点前</w:t>
      </w:r>
      <w:r>
        <w:rPr>
          <w:rStyle w:val="8"/>
          <w:rFonts w:hint="eastAsia" w:ascii="宋体" w:hAnsi="宋体" w:eastAsia="宋体" w:cs="宋体"/>
          <w:sz w:val="24"/>
          <w:szCs w:val="24"/>
          <w:lang w:eastAsia="zh-CN"/>
        </w:rPr>
        <w:t>（</w:t>
      </w:r>
      <w:r>
        <w:rPr>
          <w:rStyle w:val="8"/>
          <w:rFonts w:hint="eastAsia" w:ascii="宋体" w:hAnsi="宋体" w:eastAsia="宋体" w:cs="宋体"/>
          <w:sz w:val="24"/>
          <w:szCs w:val="24"/>
          <w:lang w:val="en-US" w:eastAsia="zh-CN"/>
        </w:rPr>
        <w:t>只收邮寄</w:t>
      </w:r>
      <w:r>
        <w:rPr>
          <w:rStyle w:val="8"/>
          <w:rFonts w:hint="eastAsia" w:ascii="宋体" w:hAnsi="宋体" w:eastAsia="宋体" w:cs="宋体"/>
          <w:sz w:val="24"/>
          <w:szCs w:val="24"/>
          <w:lang w:eastAsia="zh-CN"/>
        </w:rPr>
        <w:t>）</w:t>
      </w:r>
    </w:p>
    <w:p w14:paraId="2CABBBF6">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eastAsia="宋体"/>
          <w:lang w:val="en-US" w:eastAsia="zh-CN"/>
        </w:rPr>
      </w:pPr>
      <w:r>
        <w:rPr>
          <w:rFonts w:hint="default" w:ascii="Times New Roman" w:hAnsi="Times New Roman" w:cs="Times New Roman"/>
          <w:sz w:val="24"/>
          <w:szCs w:val="24"/>
        </w:rPr>
        <w:t xml:space="preserve">2. </w:t>
      </w:r>
      <w:r>
        <w:rPr>
          <w:sz w:val="24"/>
          <w:szCs w:val="24"/>
        </w:rPr>
        <w:t>地址</w:t>
      </w:r>
      <w:r>
        <w:rPr>
          <w:rFonts w:hint="default" w:ascii="Times New Roman" w:hAnsi="Times New Roman" w:cs="Times New Roman"/>
          <w:sz w:val="24"/>
          <w:szCs w:val="24"/>
        </w:rPr>
        <w:t>:</w:t>
      </w:r>
      <w:r>
        <w:rPr>
          <w:rFonts w:hint="eastAsia"/>
          <w:sz w:val="24"/>
          <w:szCs w:val="24"/>
          <w:lang w:val="en-US" w:eastAsia="zh-CN"/>
        </w:rPr>
        <w:t>淮安市第一人民医院</w:t>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2</w:t>
      </w:r>
      <w:r>
        <w:rPr>
          <w:rFonts w:hint="eastAsia" w:ascii="宋体" w:hAnsi="宋体" w:eastAsia="宋体" w:cs="宋体"/>
          <w:sz w:val="24"/>
          <w:szCs w:val="24"/>
        </w:rPr>
        <w:t>号楼总务科</w:t>
      </w:r>
      <w:r>
        <w:rPr>
          <w:rFonts w:hint="eastAsia" w:ascii="宋体" w:hAnsi="宋体" w:eastAsia="宋体" w:cs="宋体"/>
          <w:sz w:val="24"/>
          <w:szCs w:val="24"/>
          <w:lang w:val="en-US" w:eastAsia="zh-CN"/>
        </w:rPr>
        <w:t>320室</w:t>
      </w:r>
    </w:p>
    <w:p w14:paraId="2AE1F89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lang w:val="en-US"/>
        </w:rPr>
      </w:pPr>
      <w:r>
        <w:rPr>
          <w:rFonts w:hint="default" w:ascii="Times New Roman" w:hAnsi="Times New Roman" w:cs="Times New Roman"/>
          <w:sz w:val="24"/>
          <w:szCs w:val="24"/>
        </w:rPr>
        <w:t xml:space="preserve">3. </w:t>
      </w:r>
      <w:r>
        <w:rPr>
          <w:sz w:val="24"/>
          <w:szCs w:val="24"/>
        </w:rPr>
        <w:t>项目</w:t>
      </w:r>
      <w:r>
        <w:rPr>
          <w:rFonts w:hint="eastAsia"/>
          <w:sz w:val="24"/>
          <w:szCs w:val="24"/>
          <w:lang w:val="en-US" w:eastAsia="zh-CN"/>
        </w:rPr>
        <w:t>中标公示</w:t>
      </w:r>
      <w:r>
        <w:rPr>
          <w:sz w:val="24"/>
          <w:szCs w:val="24"/>
        </w:rPr>
        <w:t>：</w:t>
      </w:r>
      <w:r>
        <w:rPr>
          <w:rFonts w:hint="eastAsia"/>
          <w:sz w:val="24"/>
          <w:szCs w:val="24"/>
          <w:lang w:val="en-US" w:eastAsia="zh-CN"/>
        </w:rPr>
        <w:t>递交材料及报名截止后7个工作日</w:t>
      </w:r>
    </w:p>
    <w:p w14:paraId="42D99AF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七</w:t>
      </w:r>
      <w:r>
        <w:rPr>
          <w:rFonts w:hint="default" w:ascii="Times New Roman" w:hAnsi="Times New Roman" w:cs="Times New Roman"/>
          <w:sz w:val="24"/>
          <w:szCs w:val="24"/>
        </w:rPr>
        <w:t xml:space="preserve">、 </w:t>
      </w:r>
      <w:r>
        <w:rPr>
          <w:rStyle w:val="8"/>
        </w:rPr>
        <w:t>咨询：</w:t>
      </w:r>
    </w:p>
    <w:p w14:paraId="02F14602">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pPr>
      <w:r>
        <w:rPr>
          <w:sz w:val="24"/>
          <w:szCs w:val="24"/>
        </w:rPr>
        <w:t>联系人：</w:t>
      </w:r>
      <w:r>
        <w:rPr>
          <w:rFonts w:hint="eastAsia"/>
          <w:sz w:val="24"/>
          <w:szCs w:val="24"/>
          <w:lang w:val="en-US" w:eastAsia="zh-CN"/>
        </w:rPr>
        <w:t>李</w:t>
      </w:r>
      <w:r>
        <w:rPr>
          <w:sz w:val="24"/>
          <w:szCs w:val="24"/>
        </w:rPr>
        <w:t>老师</w:t>
      </w:r>
    </w:p>
    <w:p w14:paraId="400935F4">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ascii="Times New Roman" w:hAnsi="Times New Roman" w:cs="Times New Roman"/>
          <w:sz w:val="24"/>
          <w:szCs w:val="24"/>
          <w:lang w:val="en-US" w:eastAsia="zh-CN"/>
        </w:rPr>
      </w:pPr>
      <w:r>
        <w:rPr>
          <w:sz w:val="24"/>
          <w:szCs w:val="24"/>
        </w:rPr>
        <w:t>联系电话：</w:t>
      </w:r>
      <w:r>
        <w:rPr>
          <w:rFonts w:hint="default" w:ascii="Times New Roman" w:hAnsi="Times New Roman" w:cs="Times New Roman"/>
          <w:sz w:val="24"/>
          <w:szCs w:val="24"/>
        </w:rPr>
        <w:t>051</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80878823</w:t>
      </w:r>
    </w:p>
    <w:p w14:paraId="40467D86">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ascii="Times New Roman" w:hAnsi="Times New Roman" w:cs="Times New Roman"/>
          <w:sz w:val="24"/>
          <w:szCs w:val="24"/>
          <w:lang w:val="en-US" w:eastAsia="zh-CN"/>
        </w:rPr>
      </w:pPr>
    </w:p>
    <w:p w14:paraId="6F00D116">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ascii="Times New Roman" w:hAnsi="Times New Roman" w:cs="Times New Roman"/>
          <w:sz w:val="24"/>
          <w:szCs w:val="24"/>
          <w:lang w:val="en-US" w:eastAsia="zh-CN"/>
        </w:rPr>
      </w:pPr>
    </w:p>
    <w:p w14:paraId="60C2AC97">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default" w:ascii="Times New Roman" w:hAnsi="Times New Roman" w:cs="Times New Roman"/>
          <w:sz w:val="24"/>
          <w:szCs w:val="24"/>
          <w:lang w:val="en-US" w:eastAsia="zh-CN"/>
        </w:rPr>
      </w:pPr>
    </w:p>
    <w:p w14:paraId="6A333DD4">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5446" w:leftChars="342" w:hanging="4728" w:hangingChars="1970"/>
        <w:jc w:val="left"/>
        <w:textAlignment w:val="auto"/>
        <w:rPr>
          <w:rFonts w:hint="default" w:ascii="Times New Roman" w:hAnsi="Times New Roman" w:cs="Times New Roman"/>
          <w:sz w:val="24"/>
          <w:szCs w:val="24"/>
          <w:lang w:val="en-US" w:eastAsia="zh-CN"/>
        </w:rPr>
      </w:pPr>
      <w:r>
        <w:rPr>
          <w:rFonts w:hint="eastAsia"/>
          <w:sz w:val="24"/>
          <w:szCs w:val="24"/>
          <w:lang w:val="en-US" w:eastAsia="zh-CN"/>
        </w:rPr>
        <w:t xml:space="preserve">                                      淮安市第一</w:t>
      </w:r>
      <w:r>
        <w:rPr>
          <w:sz w:val="24"/>
          <w:szCs w:val="24"/>
        </w:rPr>
        <w:t>人民医院</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202</w:t>
      </w:r>
      <w:r>
        <w:rPr>
          <w:rFonts w:hint="eastAsia" w:ascii="Times New Roman" w:hAnsi="Times New Roman" w:cs="Times New Roman"/>
          <w:sz w:val="24"/>
          <w:szCs w:val="24"/>
          <w:lang w:val="en-US" w:eastAsia="zh-CN"/>
        </w:rPr>
        <w:t>6</w:t>
      </w:r>
      <w:r>
        <w:rPr>
          <w:sz w:val="24"/>
          <w:szCs w:val="24"/>
        </w:rPr>
        <w:t>年</w:t>
      </w:r>
      <w:r>
        <w:rPr>
          <w:rFonts w:hint="eastAsia"/>
          <w:sz w:val="24"/>
          <w:szCs w:val="24"/>
          <w:lang w:val="en-US" w:eastAsia="zh-CN"/>
        </w:rPr>
        <w:t>8</w:t>
      </w:r>
      <w:r>
        <w:rPr>
          <w:sz w:val="24"/>
          <w:szCs w:val="24"/>
        </w:rPr>
        <w:t>月</w:t>
      </w:r>
      <w:r>
        <w:rPr>
          <w:rFonts w:hint="eastAsia"/>
          <w:sz w:val="24"/>
          <w:szCs w:val="24"/>
          <w:lang w:val="en-US" w:eastAsia="zh-CN"/>
        </w:rPr>
        <w:t>18</w:t>
      </w:r>
      <w:r>
        <w:rPr>
          <w:rFonts w:hint="eastAsia" w:ascii="Times New Roman" w:hAnsi="Times New Roman" w:cs="Times New Roman"/>
          <w:sz w:val="24"/>
          <w:szCs w:val="24"/>
          <w:lang w:val="en-US" w:eastAsia="zh-CN"/>
        </w:rPr>
        <w:t>日</w:t>
      </w:r>
    </w:p>
    <w:p w14:paraId="51D33CED">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p>
    <w:p w14:paraId="318855E4">
      <w:pPr>
        <w:pStyle w:val="4"/>
        <w:keepNext w:val="0"/>
        <w:keepLines w:val="0"/>
        <w:widowControl/>
        <w:suppressLineNumbers w:val="0"/>
        <w:spacing w:line="360" w:lineRule="auto"/>
        <w:jc w:val="both"/>
        <w:rPr>
          <w:rFonts w:hint="eastAsia" w:ascii="方正小标宋简体" w:hAnsi="方正小标宋简体" w:eastAsia="方正小标宋简体" w:cs="方正小标宋简体"/>
          <w:b/>
          <w:bCs/>
          <w:sz w:val="36"/>
          <w:szCs w:val="36"/>
          <w:lang w:val="en-US" w:eastAsia="zh-CN"/>
        </w:rPr>
      </w:pPr>
    </w:p>
    <w:p w14:paraId="719FA3BD">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采购需求及总体要求</w:t>
      </w:r>
    </w:p>
    <w:p w14:paraId="0F96DE7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一、用水概况</w:t>
      </w:r>
    </w:p>
    <w:p w14:paraId="536BABD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淮安市第一人民医院，又名南京医科大学附属淮安第一医院，医院总院占地面积为13.25万平方米，建筑总面积为22万平方米，医院现有职工3500余人，核定床位2320张，开放床位3062张。2025年门急诊224万人次，出院17万人次，手术7.1万台次，四级手术1.66万台次。医院于 2013年荣获 “江苏省节能示范单位”称号、2014年荣获“全国节能示范单位”称号、2015 年被表彰为“江苏省绿色建筑示范单位”、2018年被评为“江苏省能效领跑者单位”。</w:t>
      </w:r>
    </w:p>
    <w:p w14:paraId="1C8123D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医院主要用水部门有门急诊大楼及内科病房楼（1号楼）、外科病房楼（2号楼）、病房楼（3号楼）、两个食堂、病房楼（5号楼）、制剂室（6号楼）、图书馆（7号楼）、医学设备工程部及华南公司、行政办公楼（9号楼）、核医学科 PET/CT（10号楼）、新急诊大楼、老门诊大楼（11号楼）、高压氧综合楼（12号楼）、放疗科（15号楼）、感染疾病科（16号楼）、实习生宿舍（17号楼）、病案室（19号楼）和培训处（北院生活区）等。</w:t>
      </w:r>
    </w:p>
    <w:p w14:paraId="5045B10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二、取水水源情况</w:t>
      </w:r>
    </w:p>
    <w:p w14:paraId="3E8D265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医院取水水源为自来水和外购蒸汽。</w:t>
      </w:r>
    </w:p>
    <w:p w14:paraId="604C6C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三、取、用水情况</w:t>
      </w:r>
    </w:p>
    <w:p w14:paraId="3D3406B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生活用水取于自来水和蒸汽，二级用水单元分为门急诊大楼、病房楼、食堂、制剂室、供应室综合楼、行政办公楼、核医学科PET/CT、CT 检查室、图书馆、实习生宿舍楼等。医院用水主要是卫生间用水、洗浴用水、食堂用水、医疗器械用水以及中央空调用水。</w:t>
      </w:r>
    </w:p>
    <w:p w14:paraId="22EBA35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四、排水情况</w:t>
      </w:r>
    </w:p>
    <w:p w14:paraId="5D2F16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医院建有日处理能力为1800吨的污水处理池，生活污水均汇集至污水处理池，经过预处理后排入城市污水管网。</w:t>
      </w:r>
    </w:p>
    <w:p w14:paraId="52F4DE1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注：《淮安市第一人民医院水平衡测试报告》的报价含现场勘察、测试、制图和验收专家组评审等各种费用。</w:t>
      </w:r>
    </w:p>
    <w:p w14:paraId="266D221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五、商务部分</w:t>
      </w:r>
    </w:p>
    <w:p w14:paraId="728072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1、本次项目付款方式如下：</w:t>
      </w:r>
    </w:p>
    <w:p w14:paraId="1EBC568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完成合同约定内容，通过</w:t>
      </w:r>
      <w:r>
        <w:rPr>
          <w:rFonts w:hint="eastAsia" w:ascii="仿宋" w:hAnsi="仿宋" w:eastAsia="仿宋" w:cs="仿宋"/>
          <w:b w:val="0"/>
          <w:bCs w:val="0"/>
          <w:sz w:val="28"/>
          <w:szCs w:val="28"/>
          <w:lang w:val="en-US" w:eastAsia="zh-CN"/>
        </w:rPr>
        <w:t>主管部门</w:t>
      </w:r>
      <w:r>
        <w:rPr>
          <w:rFonts w:hint="default" w:ascii="仿宋" w:hAnsi="仿宋" w:eastAsia="仿宋" w:cs="仿宋"/>
          <w:b w:val="0"/>
          <w:bCs w:val="0"/>
          <w:sz w:val="28"/>
          <w:szCs w:val="28"/>
          <w:lang w:val="en-US" w:eastAsia="zh-CN"/>
        </w:rPr>
        <w:t>验收合格后30日内一次性付清。</w:t>
      </w:r>
    </w:p>
    <w:p w14:paraId="71445F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注：付款时成交供应商须提供正规发票（因发票问题而导致无法正常付款的，责任由供应商自己承担）。</w:t>
      </w:r>
    </w:p>
    <w:p w14:paraId="36EE85F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2、服务时间：根据采购人要求。</w:t>
      </w:r>
    </w:p>
    <w:p w14:paraId="4BF2F5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3、实施时间：</w:t>
      </w:r>
      <w:r>
        <w:rPr>
          <w:rFonts w:hint="eastAsia" w:ascii="仿宋" w:hAnsi="仿宋" w:eastAsia="仿宋" w:cs="仿宋"/>
          <w:b w:val="0"/>
          <w:bCs w:val="0"/>
          <w:sz w:val="28"/>
          <w:szCs w:val="28"/>
          <w:lang w:val="en-US" w:eastAsia="zh-CN"/>
        </w:rPr>
        <w:t>2026年11月1日前</w:t>
      </w:r>
      <w:r>
        <w:rPr>
          <w:rFonts w:hint="default" w:ascii="仿宋" w:hAnsi="仿宋" w:eastAsia="仿宋" w:cs="仿宋"/>
          <w:b w:val="0"/>
          <w:bCs w:val="0"/>
          <w:sz w:val="28"/>
          <w:szCs w:val="28"/>
          <w:lang w:val="en-US" w:eastAsia="zh-CN"/>
        </w:rPr>
        <w:t>提供报告。</w:t>
      </w:r>
    </w:p>
    <w:p w14:paraId="5DD9854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4、服务地点：由采购人指定</w:t>
      </w:r>
    </w:p>
    <w:p w14:paraId="24E88EBF">
      <w:pPr>
        <w:jc w:val="center"/>
        <w:rPr>
          <w:rFonts w:hint="eastAsia" w:ascii="方正小标宋简体" w:hAnsi="方正小标宋简体" w:eastAsia="方正小标宋简体" w:cs="方正小标宋简体"/>
          <w:sz w:val="36"/>
          <w:szCs w:val="36"/>
          <w:lang w:val="en-US" w:eastAsia="zh-CN"/>
        </w:rPr>
      </w:pPr>
    </w:p>
    <w:p w14:paraId="55DFF41F">
      <w:pPr>
        <w:jc w:val="center"/>
        <w:rPr>
          <w:rFonts w:hint="eastAsia" w:ascii="方正小标宋简体" w:hAnsi="方正小标宋简体" w:eastAsia="方正小标宋简体" w:cs="方正小标宋简体"/>
          <w:sz w:val="36"/>
          <w:szCs w:val="36"/>
          <w:lang w:val="en-US" w:eastAsia="zh-CN"/>
        </w:rPr>
      </w:pPr>
    </w:p>
    <w:p w14:paraId="66E639E0">
      <w:pPr>
        <w:jc w:val="center"/>
        <w:rPr>
          <w:rFonts w:hint="eastAsia" w:ascii="方正小标宋简体" w:hAnsi="方正小标宋简体" w:eastAsia="方正小标宋简体" w:cs="方正小标宋简体"/>
          <w:sz w:val="36"/>
          <w:szCs w:val="36"/>
          <w:lang w:val="en-US" w:eastAsia="zh-CN"/>
        </w:rPr>
      </w:pPr>
    </w:p>
    <w:p w14:paraId="67A79400">
      <w:pPr>
        <w:jc w:val="center"/>
        <w:rPr>
          <w:rFonts w:hint="eastAsia" w:ascii="方正小标宋简体" w:hAnsi="方正小标宋简体" w:eastAsia="方正小标宋简体" w:cs="方正小标宋简体"/>
          <w:sz w:val="36"/>
          <w:szCs w:val="36"/>
          <w:lang w:val="en-US" w:eastAsia="zh-CN"/>
        </w:rPr>
      </w:pPr>
    </w:p>
    <w:p w14:paraId="15B986CA">
      <w:pPr>
        <w:jc w:val="center"/>
        <w:rPr>
          <w:rFonts w:hint="eastAsia" w:ascii="方正小标宋简体" w:hAnsi="方正小标宋简体" w:eastAsia="方正小标宋简体" w:cs="方正小标宋简体"/>
          <w:sz w:val="36"/>
          <w:szCs w:val="36"/>
          <w:lang w:val="en-US" w:eastAsia="zh-CN"/>
        </w:rPr>
      </w:pPr>
    </w:p>
    <w:p w14:paraId="7A9EA234">
      <w:pPr>
        <w:jc w:val="center"/>
        <w:rPr>
          <w:rFonts w:hint="eastAsia" w:ascii="方正小标宋简体" w:hAnsi="方正小标宋简体" w:eastAsia="方正小标宋简体" w:cs="方正小标宋简体"/>
          <w:sz w:val="36"/>
          <w:szCs w:val="36"/>
          <w:lang w:val="en-US" w:eastAsia="zh-CN"/>
        </w:rPr>
      </w:pPr>
    </w:p>
    <w:p w14:paraId="54D8ED71">
      <w:pPr>
        <w:jc w:val="center"/>
        <w:rPr>
          <w:rFonts w:hint="eastAsia" w:ascii="方正小标宋简体" w:hAnsi="方正小标宋简体" w:eastAsia="方正小标宋简体" w:cs="方正小标宋简体"/>
          <w:sz w:val="36"/>
          <w:szCs w:val="36"/>
          <w:lang w:val="en-US" w:eastAsia="zh-CN"/>
        </w:rPr>
      </w:pPr>
    </w:p>
    <w:p w14:paraId="58EF4AB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询价响应函</w:t>
      </w:r>
    </w:p>
    <w:p w14:paraId="7AD291BA">
      <w:pPr>
        <w:jc w:val="center"/>
        <w:rPr>
          <w:rFonts w:hint="eastAsia" w:ascii="方正小标宋简体" w:hAnsi="方正小标宋简体" w:eastAsia="方正小标宋简体" w:cs="方正小标宋简体"/>
          <w:sz w:val="36"/>
          <w:szCs w:val="36"/>
          <w:lang w:val="en-US" w:eastAsia="zh-CN"/>
        </w:rPr>
      </w:pPr>
    </w:p>
    <w:p w14:paraId="2FB492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致：淮安市第一人民医院</w:t>
      </w:r>
    </w:p>
    <w:p w14:paraId="55A05B4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根据贵方询价采购的淮安市第一人民医院水平衡测试服务项目，正式授权下述签字人____________代表我方__________________________________，全权处理本次项目投标的有关事宜。</w:t>
      </w:r>
    </w:p>
    <w:p w14:paraId="087BF4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据此函，签字人兹宣布同意如下：</w:t>
      </w:r>
    </w:p>
    <w:p w14:paraId="430A01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（1）按询价文件规定的各项要求，我方愿以询价总报价__________________的询价报价并按询价文件的规定要求提供所需服务，服务期为______天。</w:t>
      </w:r>
    </w:p>
    <w:p w14:paraId="235A34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（2）我们接受询价文件的所有的条款和规定。</w:t>
      </w:r>
    </w:p>
    <w:p w14:paraId="23345E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（3）如果我们的询价响应文件被接受，我们将严格履行询价通知书中规定的每一项要求，按期、按质、按量履行合同的义务。</w:t>
      </w:r>
    </w:p>
    <w:p w14:paraId="21D3C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（4）如果我们成交，我们将在成交公告发出之日起在询价通知约定的时间内与采购方签订采购合同，否则将视为我方自行放弃关于本次采购的成交人资格，并承担所有因此而对采购方造成的损失。</w:t>
      </w:r>
    </w:p>
    <w:p w14:paraId="6F3C0A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（5）我们已详细审查全部询价通知，包括补充文件（如果有的话）。</w:t>
      </w:r>
    </w:p>
    <w:p w14:paraId="75814B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（6）我们愿意提供采购单位在询价通知要求的所有资料并配合采购方对上述资料的真实性进行验证。</w:t>
      </w:r>
    </w:p>
    <w:p w14:paraId="24AD32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 我们承诺该询价响应文件在被接受的全过程中保持有效，不作任何更改和变动。</w:t>
      </w:r>
    </w:p>
    <w:p w14:paraId="3A331C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供应商：（单位盖章）</w:t>
      </w:r>
    </w:p>
    <w:p w14:paraId="03F81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法定代表人或委托代理人：（签字或盖章）</w:t>
      </w:r>
    </w:p>
    <w:p w14:paraId="5D9FA1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联系电话：</w:t>
      </w:r>
    </w:p>
    <w:p w14:paraId="522724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公司地址：</w:t>
      </w:r>
    </w:p>
    <w:p w14:paraId="6649EB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p>
    <w:p w14:paraId="158C27CD">
      <w:pPr>
        <w:keepNext w:val="0"/>
        <w:keepLines w:val="0"/>
        <w:pageBreakBefore w:val="0"/>
        <w:widowControl w:val="0"/>
        <w:kinsoku/>
        <w:wordWrap/>
        <w:overflowPunct/>
        <w:topLinePunct w:val="0"/>
        <w:autoSpaceDE/>
        <w:autoSpaceDN/>
        <w:bidi w:val="0"/>
        <w:adjustRightInd/>
        <w:snapToGrid/>
        <w:spacing w:line="360" w:lineRule="auto"/>
        <w:ind w:firstLine="5760" w:firstLineChars="2400"/>
        <w:textAlignment w:val="auto"/>
        <w:rPr>
          <w:rFonts w:hint="default" w:ascii="仿宋" w:hAnsi="仿宋" w:eastAsia="仿宋" w:cs="仿宋"/>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4"/>
          <w:szCs w:val="24"/>
          <w:lang w:val="en-US" w:eastAsia="zh-CN"/>
        </w:rPr>
        <w:t>年     月    日</w:t>
      </w:r>
    </w:p>
    <w:p w14:paraId="0453E09B">
      <w:pPr>
        <w:jc w:val="left"/>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附件一</w:t>
      </w:r>
    </w:p>
    <w:p w14:paraId="75EBCA0B">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法定代表人资格证明</w:t>
      </w:r>
    </w:p>
    <w:p w14:paraId="7C64BAC1">
      <w:pPr>
        <w:jc w:val="center"/>
        <w:rPr>
          <w:rFonts w:hint="eastAsia" w:ascii="方正小标宋简体" w:hAnsi="方正小标宋简体" w:eastAsia="方正小标宋简体" w:cs="方正小标宋简体"/>
          <w:sz w:val="36"/>
          <w:szCs w:val="36"/>
          <w:lang w:val="en-US" w:eastAsia="zh-CN"/>
        </w:rPr>
      </w:pPr>
    </w:p>
    <w:p w14:paraId="4FD6D3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报价供应商单位名称：_______________________________________</w:t>
      </w:r>
    </w:p>
    <w:p w14:paraId="51FF1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报价供应商地址：___________________________________________</w:t>
      </w:r>
    </w:p>
    <w:p w14:paraId="1FBBC5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lang w:val="en-US" w:eastAsia="zh-CN"/>
        </w:rPr>
        <w:t>姓名：__________性别：__________年龄：__________职务：</w:t>
      </w:r>
      <w:r>
        <w:rPr>
          <w:rFonts w:hint="eastAsia" w:ascii="仿宋" w:hAnsi="仿宋" w:eastAsia="仿宋" w:cs="仿宋"/>
          <w:sz w:val="24"/>
          <w:szCs w:val="24"/>
          <w:u w:val="single"/>
          <w:lang w:val="en-US" w:eastAsia="zh-CN"/>
        </w:rPr>
        <w:t xml:space="preserve">           </w:t>
      </w:r>
    </w:p>
    <w:p w14:paraId="6F66A8F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u w:val="single"/>
          <w:lang w:val="en-US" w:eastAsia="zh-CN"/>
        </w:rPr>
        <w:t xml:space="preserve">         系  (报价供应商名称)  </w:t>
      </w:r>
      <w:r>
        <w:rPr>
          <w:rFonts w:hint="eastAsia" w:ascii="仿宋" w:hAnsi="仿宋" w:eastAsia="仿宋" w:cs="仿宋"/>
          <w:sz w:val="24"/>
          <w:szCs w:val="24"/>
          <w:lang w:val="en-US" w:eastAsia="zh-CN"/>
        </w:rPr>
        <w:t>的法定代表人。为参加淮安市第一人民医院水平衡测试服务项目询价，签署上述项目的报价文件、进行报价、签署合同和处理与之有关的一切事物。</w:t>
      </w:r>
    </w:p>
    <w:p w14:paraId="225BA5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936B1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84388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3A7F4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特此证明。</w:t>
      </w:r>
    </w:p>
    <w:p w14:paraId="5B67808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374F7A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C569A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FA059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2F99614">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供应商：（盖单位公章）</w:t>
      </w:r>
    </w:p>
    <w:p w14:paraId="27B0518E">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日</w:t>
      </w:r>
    </w:p>
    <w:p w14:paraId="44891A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165C91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1F2E64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2934D1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388563C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注：如报价供应商法定代表人参加报价，报价文件必须附法定代表人身份证复印件并加盖报价人公章后装订入报价文件。</w:t>
      </w:r>
    </w:p>
    <w:p w14:paraId="2A952A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679BB7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676F2B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07D45D1B">
      <w:pPr>
        <w:jc w:val="left"/>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附件二</w:t>
      </w:r>
    </w:p>
    <w:p w14:paraId="78C5AC7A">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授权委托书</w:t>
      </w:r>
    </w:p>
    <w:p w14:paraId="7709EBCA">
      <w:pPr>
        <w:jc w:val="center"/>
        <w:rPr>
          <w:rFonts w:hint="eastAsia" w:ascii="方正小标宋简体" w:hAnsi="方正小标宋简体" w:eastAsia="方正小标宋简体" w:cs="方正小标宋简体"/>
          <w:sz w:val="36"/>
          <w:szCs w:val="36"/>
          <w:lang w:val="en-US" w:eastAsia="zh-CN"/>
        </w:rPr>
      </w:pPr>
    </w:p>
    <w:p w14:paraId="2FA575AA">
      <w:pPr>
        <w:jc w:val="center"/>
        <w:rPr>
          <w:rFonts w:hint="eastAsia" w:ascii="方正小标宋简体" w:hAnsi="方正小标宋简体" w:eastAsia="方正小标宋简体" w:cs="方正小标宋简体"/>
          <w:sz w:val="36"/>
          <w:szCs w:val="36"/>
          <w:lang w:val="en-US" w:eastAsia="zh-CN"/>
        </w:rPr>
      </w:pPr>
    </w:p>
    <w:p w14:paraId="1A4667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本授权委托书声明：我</w:t>
      </w:r>
      <w:r>
        <w:rPr>
          <w:rFonts w:hint="eastAsia" w:ascii="仿宋" w:hAnsi="仿宋" w:eastAsia="仿宋" w:cs="仿宋"/>
          <w:sz w:val="24"/>
          <w:szCs w:val="24"/>
          <w:u w:val="single"/>
          <w:lang w:val="en-US" w:eastAsia="zh-CN"/>
        </w:rPr>
        <w:t xml:space="preserve">    （姓名）系   （报价人名称）</w:t>
      </w:r>
      <w:r>
        <w:rPr>
          <w:rFonts w:hint="eastAsia" w:ascii="仿宋" w:hAnsi="仿宋" w:eastAsia="仿宋" w:cs="仿宋"/>
          <w:sz w:val="24"/>
          <w:szCs w:val="24"/>
          <w:u w:val="none"/>
          <w:lang w:val="en-US" w:eastAsia="zh-CN"/>
        </w:rPr>
        <w:t>的法定代表人，现授权委托</w:t>
      </w:r>
      <w:r>
        <w:rPr>
          <w:rFonts w:hint="eastAsia" w:ascii="仿宋" w:hAnsi="仿宋" w:eastAsia="仿宋" w:cs="仿宋"/>
          <w:sz w:val="24"/>
          <w:szCs w:val="24"/>
          <w:u w:val="single"/>
          <w:lang w:val="en-US" w:eastAsia="zh-CN"/>
        </w:rPr>
        <w:t xml:space="preserve">      （姓名及身份证号）</w:t>
      </w:r>
      <w:r>
        <w:rPr>
          <w:rFonts w:hint="eastAsia" w:ascii="仿宋" w:hAnsi="仿宋" w:eastAsia="仿宋" w:cs="仿宋"/>
          <w:sz w:val="24"/>
          <w:szCs w:val="24"/>
          <w:u w:val="none"/>
          <w:lang w:val="en-US" w:eastAsia="zh-CN"/>
        </w:rPr>
        <w:t>为我委托单位代理人，以本单位的名义参加淮安市第一人民医院水平衡测试服务项目询价一事。委托代理人在签署上述项目的报价文件、进行报价、签署合同和处理与之有关的一切事务，我及</w:t>
      </w:r>
      <w:r>
        <w:rPr>
          <w:rFonts w:hint="eastAsia" w:ascii="仿宋" w:hAnsi="仿宋" w:eastAsia="仿宋" w:cs="仿宋"/>
          <w:sz w:val="24"/>
          <w:szCs w:val="24"/>
          <w:u w:val="single"/>
          <w:lang w:val="en-US" w:eastAsia="zh-CN"/>
        </w:rPr>
        <w:t xml:space="preserve">   （报价人名称）</w:t>
      </w:r>
      <w:r>
        <w:rPr>
          <w:rFonts w:hint="eastAsia" w:ascii="仿宋" w:hAnsi="仿宋" w:eastAsia="仿宋" w:cs="仿宋"/>
          <w:sz w:val="24"/>
          <w:szCs w:val="24"/>
          <w:u w:val="none"/>
          <w:lang w:val="en-US" w:eastAsia="zh-CN"/>
        </w:rPr>
        <w:t>均予以承认。</w:t>
      </w:r>
    </w:p>
    <w:p w14:paraId="008848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委托代理人无转委权。</w:t>
      </w:r>
    </w:p>
    <w:p w14:paraId="331ADA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特此承诺。</w:t>
      </w:r>
    </w:p>
    <w:p w14:paraId="3B8FFE9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4833A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D3CD0C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1E02DF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3566E476">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报价人：（盖单位公章）</w:t>
      </w:r>
    </w:p>
    <w:p w14:paraId="3B2FAB1A">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法定代表人：（签字）</w:t>
      </w:r>
    </w:p>
    <w:p w14:paraId="4937451F">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委托代理人：（签字）</w:t>
      </w:r>
    </w:p>
    <w:p w14:paraId="77427293">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p>
    <w:p w14:paraId="08593DEC">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日</w:t>
      </w:r>
    </w:p>
    <w:p w14:paraId="7AFC2D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799716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64B1C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0272DD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7906B5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注：报价供应商委托代理人参加报价的，报价文件必须附委托代理人身份证复印件并加盖委托单位公章后装订入报价文件，报价材料中需提供委托代理人身份证复印件。</w:t>
      </w:r>
    </w:p>
    <w:p w14:paraId="28DE1A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lang w:val="en-US" w:eastAsia="zh-CN"/>
        </w:rPr>
      </w:pPr>
    </w:p>
    <w:p w14:paraId="1CD9FD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lang w:val="en-US" w:eastAsia="zh-CN"/>
        </w:rPr>
      </w:pPr>
    </w:p>
    <w:p w14:paraId="0AA93E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lang w:val="en-US" w:eastAsia="zh-CN"/>
        </w:rPr>
      </w:pPr>
    </w:p>
    <w:p w14:paraId="0BF18FB0">
      <w:pPr>
        <w:jc w:val="left"/>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附件三</w:t>
      </w:r>
    </w:p>
    <w:p w14:paraId="31EFAF69">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承诺书</w:t>
      </w:r>
    </w:p>
    <w:p w14:paraId="5B26AD58">
      <w:pPr>
        <w:jc w:val="center"/>
        <w:rPr>
          <w:rFonts w:hint="eastAsia" w:ascii="方正小标宋简体" w:hAnsi="方正小标宋简体" w:eastAsia="方正小标宋简体" w:cs="方正小标宋简体"/>
          <w:sz w:val="36"/>
          <w:szCs w:val="36"/>
          <w:lang w:val="en-US" w:eastAsia="zh-CN"/>
        </w:rPr>
      </w:pPr>
    </w:p>
    <w:p w14:paraId="3FA05103">
      <w:pPr>
        <w:jc w:val="center"/>
        <w:rPr>
          <w:rFonts w:hint="eastAsia" w:ascii="方正小标宋简体" w:hAnsi="方正小标宋简体" w:eastAsia="方正小标宋简体" w:cs="方正小标宋简体"/>
          <w:sz w:val="36"/>
          <w:szCs w:val="36"/>
          <w:lang w:val="en-US" w:eastAsia="zh-CN"/>
        </w:rPr>
      </w:pPr>
    </w:p>
    <w:p w14:paraId="14F02E53">
      <w:pPr>
        <w:jc w:val="left"/>
        <w:rPr>
          <w:rFonts w:hint="eastAsia" w:ascii="仿宋" w:hAnsi="仿宋" w:eastAsia="仿宋" w:cs="仿宋"/>
          <w:b/>
          <w:bCs/>
          <w:sz w:val="24"/>
          <w:szCs w:val="24"/>
          <w:u w:val="single"/>
          <w:lang w:val="en-US" w:eastAsia="zh-CN"/>
        </w:rPr>
      </w:pPr>
      <w:r>
        <w:rPr>
          <w:rFonts w:hint="eastAsia" w:ascii="仿宋" w:hAnsi="仿宋" w:eastAsia="仿宋" w:cs="仿宋"/>
          <w:b/>
          <w:bCs/>
          <w:sz w:val="24"/>
          <w:szCs w:val="24"/>
          <w:u w:val="single"/>
          <w:lang w:val="en-US" w:eastAsia="zh-CN"/>
        </w:rPr>
        <w:t>淮安市第一人民医院</w:t>
      </w:r>
      <w:r>
        <w:rPr>
          <w:rFonts w:hint="eastAsia" w:ascii="仿宋" w:hAnsi="仿宋" w:eastAsia="仿宋" w:cs="仿宋"/>
          <w:b/>
          <w:bCs/>
          <w:sz w:val="24"/>
          <w:szCs w:val="24"/>
          <w:u w:val="none"/>
          <w:lang w:val="en-US" w:eastAsia="zh-CN"/>
        </w:rPr>
        <w:t>：</w:t>
      </w:r>
    </w:p>
    <w:p w14:paraId="6DEFC3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我方在</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的报价过程中，做如下承诺：</w:t>
      </w:r>
    </w:p>
    <w:p w14:paraId="45F824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25E7B9B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企业完全具备履行合同所必须的设备和专业技术能力。</w:t>
      </w:r>
    </w:p>
    <w:p w14:paraId="2341E7F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具有良好的商业信誉和健全的财务会计制度。</w:t>
      </w:r>
    </w:p>
    <w:p w14:paraId="35C3287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有依法缴纳税收和社会保障资金的良好记录。</w:t>
      </w:r>
    </w:p>
    <w:p w14:paraId="1ADAC35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企业参加政府采购活动前3年在经营活动中没有重大违法记录。</w:t>
      </w:r>
    </w:p>
    <w:p w14:paraId="6E702CE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企业单位负责人为同一人或者存在直接控股、管理关系的不同供应商，不得同时参加同一合同项下的政府采购活动。</w:t>
      </w:r>
    </w:p>
    <w:p w14:paraId="0AC5FDD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凡为采购项目提供整体设计、规范编制或者项目管理、监理、检测等服务的供应商，不得再参加本项目的采购活动。</w:t>
      </w:r>
    </w:p>
    <w:p w14:paraId="0514E53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未被“信用中国”网站（www.creditchina.gov.cn）、列入失信被执行人、重大税收违法案件当事人名单、严重失信行为记录名单。</w:t>
      </w:r>
    </w:p>
    <w:p w14:paraId="7C9E8E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我方保证上述信息的真实和准确，并愿意承担因我方就此弄虚作假所引起的一切法律后果，并自愿接受相关监管部门作出的任何处罚。</w:t>
      </w:r>
    </w:p>
    <w:p w14:paraId="3FF531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特此承诺！</w:t>
      </w:r>
    </w:p>
    <w:p w14:paraId="75D533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238D93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728B8C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37BA97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4C4936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报价供应商（盖单位公章）：________________________________</w:t>
      </w:r>
    </w:p>
    <w:p w14:paraId="2F45CE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法定代表人或委托代理人（签字或盖章）：____________________</w:t>
      </w:r>
    </w:p>
    <w:p w14:paraId="193C2C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sz w:val="24"/>
          <w:szCs w:val="24"/>
          <w:u w:val="none"/>
          <w:lang w:val="en-US" w:eastAsia="zh-CN"/>
        </w:rPr>
        <w:t>日期：________年______月______日</w:t>
      </w:r>
    </w:p>
    <w:p w14:paraId="2AB68999">
      <w:pPr>
        <w:rPr>
          <w:rFonts w:hint="default" w:ascii="仿宋" w:hAnsi="仿宋" w:eastAsia="仿宋" w:cs="仿宋"/>
          <w:b w:val="0"/>
          <w:bCs w:val="0"/>
          <w:sz w:val="24"/>
          <w:szCs w:val="24"/>
          <w:lang w:val="en-US" w:eastAsia="zh-CN"/>
        </w:rPr>
      </w:pPr>
    </w:p>
    <w:p w14:paraId="6413AA11">
      <w:pPr>
        <w:rPr>
          <w:rFonts w:hint="default" w:ascii="仿宋" w:hAnsi="仿宋" w:eastAsia="仿宋" w:cs="仿宋"/>
          <w:b w:val="0"/>
          <w:bCs w:val="0"/>
          <w:sz w:val="24"/>
          <w:szCs w:val="24"/>
          <w:lang w:val="en-US" w:eastAsia="zh-CN"/>
        </w:rPr>
      </w:pPr>
    </w:p>
    <w:p w14:paraId="2CF52723">
      <w:pPr>
        <w:rPr>
          <w:rFonts w:hint="default" w:ascii="仿宋" w:hAnsi="仿宋" w:eastAsia="仿宋" w:cs="仿宋"/>
          <w:b w:val="0"/>
          <w:bCs w:val="0"/>
          <w:sz w:val="24"/>
          <w:szCs w:val="24"/>
          <w:lang w:val="en-US" w:eastAsia="zh-CN"/>
        </w:rPr>
        <w:sectPr>
          <w:pgSz w:w="11906" w:h="16838"/>
          <w:pgMar w:top="1440" w:right="1066" w:bottom="1440" w:left="1800" w:header="851" w:footer="992" w:gutter="0"/>
          <w:cols w:space="425" w:num="1"/>
          <w:docGrid w:type="lines" w:linePitch="312" w:charSpace="0"/>
        </w:sectPr>
      </w:pPr>
    </w:p>
    <w:p w14:paraId="4B1BB9D2">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淮安市第一人民医院水平衡测试服务项目</w:t>
      </w:r>
    </w:p>
    <w:p w14:paraId="299C7D06">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报名及领取文件一览表</w:t>
      </w:r>
    </w:p>
    <w:p w14:paraId="1BD2DEB3">
      <w:pPr>
        <w:jc w:val="center"/>
        <w:rPr>
          <w:rFonts w:hint="eastAsia" w:ascii="方正小标宋简体" w:hAnsi="方正小标宋简体" w:eastAsia="方正小标宋简体" w:cs="方正小标宋简体"/>
          <w:sz w:val="36"/>
          <w:szCs w:val="36"/>
          <w:lang w:val="en-US" w:eastAsia="zh-CN"/>
        </w:rPr>
      </w:pPr>
    </w:p>
    <w:p w14:paraId="28681F93">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项目名称：淮安市第一人民医院水平衡测试服务</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4278"/>
        <w:gridCol w:w="2025"/>
        <w:gridCol w:w="2639"/>
        <w:gridCol w:w="1839"/>
        <w:gridCol w:w="1839"/>
      </w:tblGrid>
      <w:tr w14:paraId="1B97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416" w:type="dxa"/>
            <w:vAlign w:val="center"/>
          </w:tcPr>
          <w:p w14:paraId="1ADECDA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日期</w:t>
            </w:r>
          </w:p>
        </w:tc>
        <w:tc>
          <w:tcPr>
            <w:tcW w:w="4278" w:type="dxa"/>
            <w:shd w:val="clear" w:color="auto" w:fill="auto"/>
            <w:vAlign w:val="center"/>
          </w:tcPr>
          <w:p w14:paraId="0D14F416">
            <w:pPr>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供应商名称</w:t>
            </w:r>
          </w:p>
        </w:tc>
        <w:tc>
          <w:tcPr>
            <w:tcW w:w="2025" w:type="dxa"/>
            <w:shd w:val="clear" w:color="auto" w:fill="auto"/>
            <w:vAlign w:val="center"/>
          </w:tcPr>
          <w:p w14:paraId="5386BC31">
            <w:pPr>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经办人</w:t>
            </w:r>
          </w:p>
        </w:tc>
        <w:tc>
          <w:tcPr>
            <w:tcW w:w="2639" w:type="dxa"/>
            <w:shd w:val="clear" w:color="auto" w:fill="auto"/>
            <w:vAlign w:val="center"/>
          </w:tcPr>
          <w:p w14:paraId="12355FCF">
            <w:pPr>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经办人身份证号</w:t>
            </w:r>
          </w:p>
        </w:tc>
        <w:tc>
          <w:tcPr>
            <w:tcW w:w="1839" w:type="dxa"/>
            <w:shd w:val="clear" w:color="auto" w:fill="auto"/>
            <w:vAlign w:val="center"/>
          </w:tcPr>
          <w:p w14:paraId="39499D61">
            <w:pPr>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联系电话</w:t>
            </w:r>
          </w:p>
        </w:tc>
        <w:tc>
          <w:tcPr>
            <w:tcW w:w="1839" w:type="dxa"/>
            <w:shd w:val="clear" w:color="auto" w:fill="auto"/>
            <w:vAlign w:val="center"/>
          </w:tcPr>
          <w:p w14:paraId="59ED517C">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电子邮箱</w:t>
            </w:r>
          </w:p>
        </w:tc>
      </w:tr>
      <w:tr w14:paraId="3D86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1416" w:type="dxa"/>
          </w:tcPr>
          <w:p w14:paraId="5A840114">
            <w:pPr>
              <w:jc w:val="center"/>
              <w:rPr>
                <w:rFonts w:hint="eastAsia" w:ascii="仿宋" w:hAnsi="仿宋" w:eastAsia="仿宋" w:cs="仿宋"/>
                <w:sz w:val="28"/>
                <w:szCs w:val="28"/>
                <w:vertAlign w:val="baseline"/>
                <w:lang w:val="en-US" w:eastAsia="zh-CN"/>
              </w:rPr>
            </w:pPr>
          </w:p>
        </w:tc>
        <w:tc>
          <w:tcPr>
            <w:tcW w:w="4278" w:type="dxa"/>
            <w:shd w:val="clear" w:color="auto" w:fill="auto"/>
            <w:vAlign w:val="top"/>
          </w:tcPr>
          <w:p w14:paraId="3C56DE5A">
            <w:pPr>
              <w:jc w:val="center"/>
              <w:rPr>
                <w:rFonts w:hint="eastAsia" w:ascii="仿宋" w:hAnsi="仿宋" w:eastAsia="仿宋" w:cs="仿宋"/>
                <w:sz w:val="28"/>
                <w:szCs w:val="28"/>
                <w:vertAlign w:val="baseline"/>
                <w:lang w:val="en-US" w:eastAsia="zh-CN"/>
              </w:rPr>
            </w:pPr>
          </w:p>
        </w:tc>
        <w:tc>
          <w:tcPr>
            <w:tcW w:w="2025" w:type="dxa"/>
            <w:shd w:val="clear" w:color="auto" w:fill="auto"/>
            <w:vAlign w:val="top"/>
          </w:tcPr>
          <w:p w14:paraId="47E60244">
            <w:pPr>
              <w:jc w:val="center"/>
              <w:rPr>
                <w:rFonts w:hint="eastAsia" w:ascii="仿宋" w:hAnsi="仿宋" w:eastAsia="仿宋" w:cs="仿宋"/>
                <w:sz w:val="28"/>
                <w:szCs w:val="28"/>
                <w:vertAlign w:val="baseline"/>
                <w:lang w:val="en-US" w:eastAsia="zh-CN"/>
              </w:rPr>
            </w:pPr>
          </w:p>
        </w:tc>
        <w:tc>
          <w:tcPr>
            <w:tcW w:w="2639" w:type="dxa"/>
            <w:shd w:val="clear" w:color="auto" w:fill="auto"/>
            <w:vAlign w:val="top"/>
          </w:tcPr>
          <w:p w14:paraId="5B4D6013">
            <w:pPr>
              <w:jc w:val="center"/>
              <w:rPr>
                <w:rFonts w:hint="eastAsia" w:ascii="仿宋" w:hAnsi="仿宋" w:eastAsia="仿宋" w:cs="仿宋"/>
                <w:sz w:val="28"/>
                <w:szCs w:val="28"/>
                <w:vertAlign w:val="baseline"/>
                <w:lang w:val="en-US" w:eastAsia="zh-CN"/>
              </w:rPr>
            </w:pPr>
          </w:p>
        </w:tc>
        <w:tc>
          <w:tcPr>
            <w:tcW w:w="1839" w:type="dxa"/>
            <w:shd w:val="clear" w:color="auto" w:fill="auto"/>
            <w:vAlign w:val="top"/>
          </w:tcPr>
          <w:p w14:paraId="4FDA0A7A">
            <w:pPr>
              <w:jc w:val="center"/>
              <w:rPr>
                <w:rFonts w:hint="eastAsia" w:ascii="仿宋" w:hAnsi="仿宋" w:eastAsia="仿宋" w:cs="仿宋"/>
                <w:sz w:val="28"/>
                <w:szCs w:val="28"/>
                <w:vertAlign w:val="baseline"/>
                <w:lang w:val="en-US" w:eastAsia="zh-CN"/>
              </w:rPr>
            </w:pPr>
          </w:p>
        </w:tc>
        <w:tc>
          <w:tcPr>
            <w:tcW w:w="1839" w:type="dxa"/>
            <w:shd w:val="clear" w:color="auto" w:fill="auto"/>
            <w:vAlign w:val="top"/>
          </w:tcPr>
          <w:p w14:paraId="1A4C234B">
            <w:pPr>
              <w:jc w:val="center"/>
              <w:rPr>
                <w:rFonts w:hint="eastAsia" w:ascii="仿宋" w:hAnsi="仿宋" w:eastAsia="仿宋" w:cs="仿宋"/>
                <w:sz w:val="28"/>
                <w:szCs w:val="28"/>
                <w:vertAlign w:val="baseline"/>
                <w:lang w:val="en-US" w:eastAsia="zh-CN"/>
              </w:rPr>
            </w:pPr>
          </w:p>
        </w:tc>
      </w:tr>
    </w:tbl>
    <w:p w14:paraId="0F510256">
      <w:pPr>
        <w:ind w:left="-840" w:leftChars="-400" w:firstLine="638" w:firstLineChars="266"/>
        <w:jc w:val="left"/>
        <w:rPr>
          <w:rFonts w:hint="eastAsia" w:ascii="仿宋" w:hAnsi="仿宋" w:eastAsia="仿宋" w:cs="仿宋"/>
          <w:b w:val="0"/>
          <w:bCs w:val="0"/>
          <w:sz w:val="24"/>
          <w:szCs w:val="24"/>
          <w:lang w:val="en-US" w:eastAsia="zh-CN"/>
        </w:rPr>
      </w:pPr>
    </w:p>
    <w:p w14:paraId="74D372C9">
      <w:pPr>
        <w:ind w:left="-840" w:leftChars="-400" w:firstLine="638" w:firstLineChars="266"/>
        <w:jc w:val="left"/>
        <w:rPr>
          <w:rFonts w:hint="eastAsia" w:ascii="仿宋" w:hAnsi="仿宋" w:eastAsia="仿宋" w:cs="仿宋"/>
          <w:b w:val="0"/>
          <w:bCs w:val="0"/>
          <w:sz w:val="24"/>
          <w:szCs w:val="24"/>
          <w:lang w:val="en-US" w:eastAsia="zh-CN"/>
        </w:rPr>
      </w:pPr>
    </w:p>
    <w:p w14:paraId="0164D29B">
      <w:pPr>
        <w:ind w:left="-840" w:leftChars="-400" w:firstLine="638" w:firstLineChars="266"/>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备注：此表填写后加盖公章一并密封递交。</w:t>
      </w:r>
    </w:p>
    <w:p w14:paraId="6AE2ECA8">
      <w:pPr>
        <w:rPr>
          <w:rFonts w:hint="default" w:ascii="仿宋" w:hAnsi="仿宋" w:eastAsia="仿宋" w:cs="仿宋"/>
          <w:b w:val="0"/>
          <w:bCs w:val="0"/>
          <w:sz w:val="24"/>
          <w:szCs w:val="24"/>
          <w:lang w:val="en-US" w:eastAsia="zh-CN"/>
        </w:rPr>
      </w:pPr>
    </w:p>
    <w:sectPr>
      <w:pgSz w:w="16838" w:h="11906" w:orient="landscape"/>
      <w:pgMar w:top="1800" w:right="1440" w:bottom="106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4B08A">
    <w:pPr>
      <w:pStyle w:val="3"/>
      <w:jc w:val="center"/>
      <w:rPr>
        <w:rFonts w:hint="default" w:eastAsiaTheme="minorEastAsia"/>
        <w:lang w:val="en-US" w:eastAsia="zh-CN"/>
      </w:rPr>
    </w:pPr>
    <w:r>
      <w:rPr>
        <w:rFonts w:hint="eastAsia"/>
        <w:lang w:val="en-US" w:eastAsia="zh-CN"/>
      </w:rPr>
      <w:t>淮安市第一人民医院水平衡测试服务项目询价文件</w:t>
    </w:r>
  </w:p>
  <w:p w14:paraId="6164545E">
    <w:pPr>
      <w:pStyle w:val="3"/>
      <w:jc w:val="both"/>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EC906"/>
    <w:multiLevelType w:val="singleLevel"/>
    <w:tmpl w:val="CFFEC906"/>
    <w:lvl w:ilvl="0" w:tentative="0">
      <w:start w:val="3"/>
      <w:numFmt w:val="chineseCounting"/>
      <w:suff w:val="space"/>
      <w:lvlText w:val="%1、"/>
      <w:lvlJc w:val="left"/>
      <w:rPr>
        <w:rFonts w:hint="eastAsia"/>
      </w:rPr>
    </w:lvl>
  </w:abstractNum>
  <w:abstractNum w:abstractNumId="1">
    <w:nsid w:val="18ACBEC3"/>
    <w:multiLevelType w:val="singleLevel"/>
    <w:tmpl w:val="18ACBEC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043096"/>
    <w:rsid w:val="042B2028"/>
    <w:rsid w:val="1EA002D4"/>
    <w:rsid w:val="2309534B"/>
    <w:rsid w:val="2D043096"/>
    <w:rsid w:val="2DDA031F"/>
    <w:rsid w:val="2FAA6669"/>
    <w:rsid w:val="30CF7407"/>
    <w:rsid w:val="35704438"/>
    <w:rsid w:val="3A52627F"/>
    <w:rsid w:val="3ADF38A4"/>
    <w:rsid w:val="3EBC0CBB"/>
    <w:rsid w:val="3FD53C22"/>
    <w:rsid w:val="433930B3"/>
    <w:rsid w:val="52EA4E4F"/>
    <w:rsid w:val="55FF00B3"/>
    <w:rsid w:val="598B728E"/>
    <w:rsid w:val="5F7E41B6"/>
    <w:rsid w:val="61871AA1"/>
    <w:rsid w:val="659C5B3D"/>
    <w:rsid w:val="66D5011D"/>
    <w:rsid w:val="7BF07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2789</Words>
  <Characters>3183</Characters>
  <Lines>0</Lines>
  <Paragraphs>0</Paragraphs>
  <TotalTime>1017</TotalTime>
  <ScaleCrop>false</ScaleCrop>
  <LinksUpToDate>false</LinksUpToDate>
  <CharactersWithSpaces>3404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2026-07-24T01:34:00Z</dcterms:created>
  <dc:creator>Neaio</dc:creator>
  <cp:lastModifiedBy>Ssss</cp:lastModifiedBy>
  <dcterms:modified xsi:type="dcterms:W3CDTF">2026-08-18T03:06:33Z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1414E98E599E42B3B3C64D981B0E3CFC_13</vt:lpwstr>
  </property>
  <property fmtid="{D5CDD505-2E9C-101B-9397-08002B2CF9AE}" pid="4" name="KSOTemplateDocerSaveRecord">
    <vt:lpwstr>eyJoZGlkIjoiNDk5NDY2NGRiMDVlNGM2MWVlYmFkYmFhN2JjMTZiOTciLCJ1c2VySWQiOiIyMzQxMjg4NTMifQ==</vt:lpwstr>
  </property>
</Properties>
</file>